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FC84F" w14:textId="5D2217E1" w:rsidR="00964582" w:rsidRPr="008D771A" w:rsidRDefault="00964582" w:rsidP="008D771A">
      <w:pPr>
        <w:spacing w:after="0"/>
        <w:jc w:val="right"/>
        <w:textAlignment w:val="baseline"/>
        <w:rPr>
          <w:rFonts w:ascii="Calibri Light" w:hAnsi="Calibri Light" w:cs="Calibri Light"/>
          <w:bCs/>
          <w:color w:val="222222"/>
          <w:sz w:val="18"/>
          <w:szCs w:val="18"/>
        </w:rPr>
      </w:pPr>
      <w:r w:rsidRPr="008D771A">
        <w:rPr>
          <w:rFonts w:ascii="Calibri Light" w:hAnsi="Calibri Light" w:cs="Calibri Light"/>
          <w:bCs/>
          <w:color w:val="222222"/>
          <w:sz w:val="18"/>
          <w:szCs w:val="18"/>
        </w:rPr>
        <w:tab/>
        <w:t>Príloha 13</w:t>
      </w:r>
    </w:p>
    <w:p w14:paraId="6467BC49" w14:textId="77777777" w:rsidR="00964582" w:rsidRDefault="00964582" w:rsidP="005025BD">
      <w:pPr>
        <w:spacing w:after="0"/>
        <w:jc w:val="center"/>
        <w:textAlignment w:val="baseline"/>
        <w:rPr>
          <w:rFonts w:ascii="Calibri Light" w:hAnsi="Calibri Light" w:cs="Calibri Light"/>
          <w:b/>
          <w:color w:val="222222"/>
          <w:sz w:val="24"/>
          <w:szCs w:val="24"/>
        </w:rPr>
      </w:pPr>
    </w:p>
    <w:p w14:paraId="14E43C1C" w14:textId="1E0FEF9A" w:rsidR="005025BD" w:rsidRPr="00EF359A" w:rsidRDefault="005025BD" w:rsidP="005025BD">
      <w:pPr>
        <w:spacing w:after="0"/>
        <w:jc w:val="center"/>
        <w:textAlignment w:val="baseline"/>
        <w:rPr>
          <w:rFonts w:ascii="Calibri Light" w:hAnsi="Calibri Light" w:cs="Calibri Light"/>
          <w:b/>
          <w:color w:val="222222"/>
          <w:sz w:val="24"/>
          <w:szCs w:val="24"/>
        </w:rPr>
      </w:pPr>
      <w:r w:rsidRPr="00EF359A">
        <w:rPr>
          <w:rFonts w:ascii="Calibri Light" w:hAnsi="Calibri Light" w:cs="Calibri Light"/>
          <w:b/>
          <w:color w:val="222222"/>
          <w:sz w:val="24"/>
          <w:szCs w:val="24"/>
        </w:rPr>
        <w:t>Informačný dokument o spracúvaní osobných údajov</w:t>
      </w:r>
    </w:p>
    <w:p w14:paraId="12E2C62E" w14:textId="77777777" w:rsidR="005025BD" w:rsidRPr="00EF359A" w:rsidRDefault="005025BD" w:rsidP="005025BD">
      <w:pPr>
        <w:spacing w:after="0"/>
        <w:jc w:val="center"/>
        <w:textAlignment w:val="baseline"/>
        <w:rPr>
          <w:rFonts w:ascii="Calibri Light" w:hAnsi="Calibri Light" w:cs="Calibri Light"/>
          <w:b/>
          <w:color w:val="222222"/>
          <w:sz w:val="24"/>
          <w:szCs w:val="24"/>
        </w:rPr>
      </w:pPr>
    </w:p>
    <w:p w14:paraId="20D99B8B" w14:textId="77777777" w:rsidR="005025BD" w:rsidRPr="00EF359A" w:rsidRDefault="005025BD" w:rsidP="005025BD">
      <w:pPr>
        <w:spacing w:after="0"/>
        <w:jc w:val="center"/>
        <w:textAlignment w:val="baseline"/>
        <w:rPr>
          <w:rFonts w:ascii="Calibri Light" w:hAnsi="Calibri Light" w:cs="Calibri Light"/>
          <w:bCs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Cs/>
          <w:color w:val="222222"/>
          <w:sz w:val="20"/>
          <w:szCs w:val="20"/>
        </w:rPr>
        <w:t xml:space="preserve">podľa </w:t>
      </w:r>
      <w:proofErr w:type="spellStart"/>
      <w:r w:rsidRPr="00EF359A">
        <w:rPr>
          <w:rFonts w:ascii="Calibri Light" w:hAnsi="Calibri Light" w:cs="Calibri Light"/>
          <w:bCs/>
          <w:color w:val="222222"/>
          <w:sz w:val="20"/>
          <w:szCs w:val="20"/>
        </w:rPr>
        <w:t>ust</w:t>
      </w:r>
      <w:proofErr w:type="spellEnd"/>
      <w:r w:rsidRPr="00EF359A">
        <w:rPr>
          <w:rFonts w:ascii="Calibri Light" w:hAnsi="Calibri Light" w:cs="Calibri Light"/>
          <w:bCs/>
          <w:color w:val="222222"/>
          <w:sz w:val="20"/>
          <w:szCs w:val="20"/>
        </w:rPr>
        <w:t>. čl. 13 a 14 nariadenia Európskeho parlamentu a Rady (EÚ) 2016/679 z 27. apríla 2016 o ochrane fyzických osôb pri spracúvaní osobných údajov a o voľnom pohybe takýchto údajov, ktorým sa zrušuje smernica 95/46/ES (všeobecné nariadenie o ochrane údajov) (ďalej len „</w:t>
      </w:r>
      <w:r w:rsidRPr="00EF359A">
        <w:rPr>
          <w:rFonts w:ascii="Calibri Light" w:hAnsi="Calibri Light" w:cs="Calibri Light"/>
          <w:b/>
          <w:color w:val="222222"/>
          <w:sz w:val="20"/>
          <w:szCs w:val="20"/>
        </w:rPr>
        <w:t>Nariadenie</w:t>
      </w:r>
      <w:r w:rsidRPr="00EF359A">
        <w:rPr>
          <w:rFonts w:ascii="Calibri Light" w:hAnsi="Calibri Light" w:cs="Calibri Light"/>
          <w:bCs/>
          <w:color w:val="222222"/>
          <w:sz w:val="20"/>
          <w:szCs w:val="20"/>
        </w:rPr>
        <w:t>“)</w:t>
      </w:r>
    </w:p>
    <w:p w14:paraId="5730EC40" w14:textId="77777777" w:rsidR="005025BD" w:rsidRPr="00EF359A" w:rsidRDefault="005025BD" w:rsidP="005025BD">
      <w:pPr>
        <w:spacing w:after="0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0AE43B67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color w:val="222222"/>
          <w:sz w:val="20"/>
          <w:szCs w:val="20"/>
        </w:rPr>
        <w:t>Identifikačné a kontaktné údaje prevádzkovateľa</w:t>
      </w:r>
    </w:p>
    <w:p w14:paraId="52E53EF3" w14:textId="77777777" w:rsidR="00BC6B70" w:rsidRDefault="00BC6B70" w:rsidP="00BC6B70">
      <w:pPr>
        <w:rPr>
          <w:rFonts w:ascii="Calibri Light" w:hAnsi="Calibri Light" w:cs="Calibri Light"/>
          <w:color w:val="222222"/>
          <w:sz w:val="20"/>
          <w:szCs w:val="20"/>
        </w:rPr>
      </w:pPr>
    </w:p>
    <w:p w14:paraId="0F6C7518" w14:textId="4ED4C062" w:rsidR="00BC6B70" w:rsidRPr="00BC6B70" w:rsidRDefault="00BC6B70" w:rsidP="00BC6B70">
      <w:pPr>
        <w:rPr>
          <w:rFonts w:ascii="Calibri Light" w:hAnsi="Calibri Light" w:cs="Calibri Light"/>
          <w:color w:val="222222"/>
          <w:sz w:val="20"/>
          <w:szCs w:val="20"/>
        </w:rPr>
      </w:pPr>
      <w:r w:rsidRPr="00BC6B70">
        <w:rPr>
          <w:rFonts w:ascii="Calibri Light" w:hAnsi="Calibri Light" w:cs="Calibri Light"/>
          <w:color w:val="222222"/>
          <w:sz w:val="20"/>
          <w:szCs w:val="20"/>
        </w:rPr>
        <w:t>Prevádzkovateľmi spracúvajúcimi osobné údaje sú</w:t>
      </w:r>
    </w:p>
    <w:p w14:paraId="4622392E" w14:textId="77777777" w:rsidR="009D11AB" w:rsidRPr="008A02EE" w:rsidRDefault="009D11AB" w:rsidP="009D11AB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ind w:left="851" w:hanging="567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8A02EE">
        <w:rPr>
          <w:rFonts w:ascii="Calibri Light" w:hAnsi="Calibri Light" w:cs="Calibri Light"/>
          <w:b/>
          <w:bCs/>
          <w:color w:val="222222"/>
          <w:sz w:val="20"/>
          <w:szCs w:val="20"/>
        </w:rPr>
        <w:t>Úrad vlády Slovenskej republiky</w:t>
      </w:r>
      <w:r>
        <w:rPr>
          <w:rFonts w:ascii="Calibri Light" w:hAnsi="Calibri Light" w:cs="Calibri Light"/>
          <w:color w:val="222222"/>
          <w:sz w:val="20"/>
          <w:szCs w:val="20"/>
        </w:rPr>
        <w:t>, so sídlom</w:t>
      </w:r>
      <w:r w:rsidRPr="008A02EE">
        <w:rPr>
          <w:rFonts w:ascii="Calibri Light" w:hAnsi="Calibri Light" w:cs="Calibri Light"/>
          <w:color w:val="222222"/>
          <w:sz w:val="20"/>
          <w:szCs w:val="20"/>
        </w:rPr>
        <w:t xml:space="preserve"> Námestie Slobody 1, 813 70 Bratislava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, IČO: </w:t>
      </w:r>
      <w:r w:rsidRPr="00AC5F4F">
        <w:rPr>
          <w:rFonts w:ascii="Calibri Light" w:hAnsi="Calibri Light" w:cs="Calibri Light"/>
          <w:bCs/>
          <w:color w:val="222222"/>
          <w:sz w:val="20"/>
          <w:szCs w:val="20"/>
        </w:rPr>
        <w:t>00 151 513</w:t>
      </w:r>
      <w:r w:rsidRPr="008A02EE">
        <w:rPr>
          <w:rFonts w:ascii="Calibri Light" w:hAnsi="Calibri Light" w:cs="Calibri Light"/>
          <w:bCs/>
          <w:color w:val="222222"/>
          <w:sz w:val="20"/>
          <w:szCs w:val="20"/>
        </w:rPr>
        <w:t>, Úrad splnomocnenca vlády SR pre rómske komunity</w:t>
      </w:r>
    </w:p>
    <w:p w14:paraId="3D922195" w14:textId="77777777" w:rsidR="009D11AB" w:rsidRPr="008A02EE" w:rsidRDefault="009D11AB" w:rsidP="009D11AB">
      <w:pPr>
        <w:pStyle w:val="Normlnywebov"/>
        <w:spacing w:after="0"/>
        <w:ind w:left="851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b/>
          <w:bCs/>
          <w:color w:val="222222"/>
          <w:sz w:val="20"/>
          <w:szCs w:val="20"/>
        </w:rPr>
        <w:t>Kontaktné údaje zodpovednej osoby: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4570C1">
        <w:t xml:space="preserve"> 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 xml:space="preserve">LEXANTE s.r.o., 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adresa: 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 xml:space="preserve">Slávičie údolie 106, 811 </w:t>
      </w:r>
      <w:r>
        <w:rPr>
          <w:rFonts w:ascii="Calibri Light" w:hAnsi="Calibri Light" w:cs="Calibri Light"/>
          <w:color w:val="222222"/>
          <w:sz w:val="20"/>
          <w:szCs w:val="20"/>
        </w:rPr>
        <w:t>02 Bratislava, IČO: 53 362 624, e-mail: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 xml:space="preserve"> zodpovedna.osoba@vlada.go</w:t>
      </w:r>
      <w:r>
        <w:rPr>
          <w:rFonts w:ascii="Calibri Light" w:hAnsi="Calibri Light" w:cs="Calibri Light"/>
          <w:color w:val="222222"/>
          <w:sz w:val="20"/>
          <w:szCs w:val="20"/>
        </w:rPr>
        <w:t>v.sk, info@lexante.sk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>; tel. +421 909 123</w:t>
      </w:r>
      <w:r>
        <w:rPr>
          <w:rFonts w:ascii="Calibri Light" w:hAnsi="Calibri Light" w:cs="Calibri Light"/>
          <w:color w:val="222222"/>
          <w:sz w:val="20"/>
          <w:szCs w:val="20"/>
        </w:rPr>
        <w:t> 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>300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, </w:t>
      </w:r>
      <w:r w:rsidRPr="004570C1">
        <w:rPr>
          <w:rFonts w:ascii="Calibri Light" w:hAnsi="Calibri Light" w:cs="Calibri Light"/>
          <w:color w:val="222222"/>
          <w:sz w:val="20"/>
          <w:szCs w:val="20"/>
        </w:rPr>
        <w:t>JUDr. Matúš Červený, konateľ spoločnosti a advokát - cerveny@lexante.sk, +421 903 313 425</w:t>
      </w:r>
    </w:p>
    <w:p w14:paraId="2A1F2307" w14:textId="77777777" w:rsidR="009D11AB" w:rsidRPr="008A02EE" w:rsidRDefault="009D11AB" w:rsidP="009D11AB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078F8B7A" w14:textId="5BAE05CD" w:rsidR="009D11AB" w:rsidRPr="008A02EE" w:rsidRDefault="009D11AB" w:rsidP="009D11AB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ind w:left="851" w:hanging="567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b/>
          <w:color w:val="222222"/>
          <w:sz w:val="20"/>
          <w:szCs w:val="20"/>
        </w:rPr>
        <w:t xml:space="preserve">Obec </w:t>
      </w:r>
      <w:r w:rsidRPr="008A02EE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A2420F">
        <w:rPr>
          <w:rFonts w:ascii="Calibri Light" w:hAnsi="Calibri Light" w:cs="Calibri Light"/>
          <w:b/>
          <w:color w:val="222222"/>
          <w:sz w:val="20"/>
          <w:szCs w:val="20"/>
        </w:rPr>
        <w:t>Stráne pod Tatrami</w:t>
      </w:r>
      <w:r>
        <w:rPr>
          <w:rFonts w:ascii="Calibri Light" w:hAnsi="Calibri Light" w:cs="Calibri Light"/>
          <w:bCs/>
          <w:color w:val="222222"/>
          <w:sz w:val="20"/>
          <w:szCs w:val="20"/>
        </w:rPr>
        <w:t xml:space="preserve">, so sídlom </w:t>
      </w:r>
      <w:r w:rsidR="00A2420F">
        <w:rPr>
          <w:rFonts w:ascii="Calibri Light" w:hAnsi="Calibri Light" w:cs="Calibri Light"/>
          <w:bCs/>
          <w:color w:val="222222"/>
          <w:sz w:val="20"/>
          <w:szCs w:val="20"/>
        </w:rPr>
        <w:t>Stráne pod Tatrami 2</w:t>
      </w:r>
      <w:r>
        <w:rPr>
          <w:rFonts w:ascii="Calibri Light" w:hAnsi="Calibri Light" w:cs="Calibri Light"/>
          <w:bCs/>
          <w:color w:val="222222"/>
          <w:sz w:val="20"/>
          <w:szCs w:val="20"/>
        </w:rPr>
        <w:t xml:space="preserve">, IČO </w:t>
      </w:r>
      <w:r w:rsidR="00A2420F">
        <w:rPr>
          <w:rFonts w:ascii="Calibri Light" w:hAnsi="Calibri Light" w:cs="Calibri Light"/>
          <w:bCs/>
          <w:color w:val="222222"/>
          <w:sz w:val="20"/>
          <w:szCs w:val="20"/>
        </w:rPr>
        <w:t>00326593</w:t>
      </w:r>
    </w:p>
    <w:p w14:paraId="28E6892F" w14:textId="77777777" w:rsidR="009D11AB" w:rsidRDefault="009D11AB" w:rsidP="009D11AB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2F299CF4" w14:textId="7A396CE7" w:rsidR="009D11AB" w:rsidRDefault="009D11AB" w:rsidP="009D11AB">
      <w:pPr>
        <w:pStyle w:val="Normlnywebov"/>
        <w:spacing w:before="0" w:beforeAutospacing="0" w:after="0" w:afterAutospacing="0" w:line="276" w:lineRule="auto"/>
        <w:ind w:left="851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b/>
          <w:bCs/>
          <w:color w:val="222222"/>
          <w:sz w:val="20"/>
          <w:szCs w:val="20"/>
        </w:rPr>
        <w:t>Kontaktné údaje zodpovednej osoby: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A2420F">
        <w:rPr>
          <w:rFonts w:ascii="Calibri Light" w:hAnsi="Calibri Light" w:cs="Calibri Light"/>
          <w:bCs/>
          <w:color w:val="222222"/>
          <w:sz w:val="20"/>
          <w:szCs w:val="20"/>
        </w:rPr>
        <w:t xml:space="preserve">Slavomír </w:t>
      </w:r>
      <w:proofErr w:type="spellStart"/>
      <w:r w:rsidR="00A2420F">
        <w:rPr>
          <w:rFonts w:ascii="Calibri Light" w:hAnsi="Calibri Light" w:cs="Calibri Light"/>
          <w:bCs/>
          <w:color w:val="222222"/>
          <w:sz w:val="20"/>
          <w:szCs w:val="20"/>
        </w:rPr>
        <w:t>Badžo</w:t>
      </w:r>
      <w:proofErr w:type="spellEnd"/>
      <w:r w:rsidRPr="008A02EE">
        <w:rPr>
          <w:rFonts w:ascii="Calibri Light" w:hAnsi="Calibri Light" w:cs="Calibri Light"/>
          <w:color w:val="222222"/>
          <w:sz w:val="20"/>
          <w:szCs w:val="20"/>
        </w:rPr>
        <w:t>,</w:t>
      </w:r>
      <w:r>
        <w:rPr>
          <w:rFonts w:ascii="Calibri Light" w:hAnsi="Calibri Light" w:cs="Calibri Light"/>
          <w:color w:val="222222"/>
          <w:sz w:val="20"/>
          <w:szCs w:val="20"/>
        </w:rPr>
        <w:t xml:space="preserve"> adresa:</w:t>
      </w:r>
      <w:r w:rsidR="00A2420F">
        <w:rPr>
          <w:rFonts w:ascii="Calibri Light" w:hAnsi="Calibri Light" w:cs="Calibri Light"/>
          <w:color w:val="222222"/>
          <w:sz w:val="20"/>
          <w:szCs w:val="20"/>
        </w:rPr>
        <w:t xml:space="preserve"> Stráne pod Tatrami 168</w:t>
      </w:r>
      <w:r>
        <w:rPr>
          <w:rFonts w:ascii="Calibri Light" w:hAnsi="Calibri Light" w:cs="Calibri Light"/>
          <w:bCs/>
          <w:color w:val="222222"/>
          <w:sz w:val="20"/>
          <w:szCs w:val="20"/>
        </w:rPr>
        <w:t>,</w:t>
      </w:r>
      <w:r w:rsidRPr="008A02EE">
        <w:rPr>
          <w:rFonts w:ascii="Calibri Light" w:hAnsi="Calibri Light" w:cs="Calibri Light"/>
          <w:color w:val="222222"/>
          <w:sz w:val="20"/>
          <w:szCs w:val="20"/>
        </w:rPr>
        <w:t xml:space="preserve">  tel.: </w:t>
      </w:r>
      <w:r w:rsidR="00A2420F">
        <w:rPr>
          <w:rFonts w:ascii="Calibri Light" w:hAnsi="Calibri Light" w:cs="Calibri Light"/>
          <w:color w:val="222222"/>
          <w:sz w:val="20"/>
          <w:szCs w:val="20"/>
        </w:rPr>
        <w:t>052/4522912</w:t>
      </w:r>
      <w:r w:rsidRPr="008A02EE">
        <w:rPr>
          <w:rFonts w:ascii="Calibri Light" w:hAnsi="Calibri Light" w:cs="Calibri Light"/>
          <w:color w:val="222222"/>
          <w:sz w:val="20"/>
          <w:szCs w:val="20"/>
        </w:rPr>
        <w:t xml:space="preserve">, e-mail: </w:t>
      </w:r>
      <w:r w:rsidR="00A2420F">
        <w:rPr>
          <w:rFonts w:ascii="Calibri Light" w:hAnsi="Calibri Light" w:cs="Calibri Light"/>
          <w:bCs/>
          <w:color w:val="222222"/>
          <w:sz w:val="20"/>
          <w:szCs w:val="20"/>
        </w:rPr>
        <w:t>obec@stranepodtatrami.sk</w:t>
      </w:r>
    </w:p>
    <w:p w14:paraId="63C3FD9A" w14:textId="77777777" w:rsidR="005025BD" w:rsidRPr="00EF359A" w:rsidRDefault="005025BD" w:rsidP="005025BD">
      <w:pPr>
        <w:spacing w:after="0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70E4FB46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  <w:bdr w:val="none" w:sz="0" w:space="0" w:color="auto" w:frame="1"/>
        </w:rPr>
        <w:t>Účel spracúvania osobných údajov</w:t>
      </w:r>
    </w:p>
    <w:p w14:paraId="1B888FB6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78DC5FC" w14:textId="3FDA29CB" w:rsidR="009D11AB" w:rsidRDefault="009D11AB" w:rsidP="009D11AB">
      <w:pPr>
        <w:pStyle w:val="Normlnywebov"/>
        <w:spacing w:before="0" w:beforeAutospacing="0" w:after="0" w:afterAutospacing="0" w:line="276" w:lineRule="auto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Účelom spracúvania osobných údajov </w:t>
      </w:r>
      <w:r>
        <w:rPr>
          <w:rFonts w:ascii="Calibri Light" w:hAnsi="Calibri Light" w:cs="Calibri Light"/>
          <w:color w:val="222222"/>
          <w:sz w:val="20"/>
          <w:szCs w:val="20"/>
        </w:rPr>
        <w:t>sú</w:t>
      </w:r>
      <w:r w:rsidR="0044631A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</w:p>
    <w:p w14:paraId="24F11FC7" w14:textId="77777777" w:rsidR="009D11AB" w:rsidRDefault="009D11AB" w:rsidP="009D11AB">
      <w:pPr>
        <w:pStyle w:val="Normlnywebov"/>
        <w:spacing w:before="0" w:beforeAutospacing="0" w:after="0" w:afterAutospacing="0" w:line="276" w:lineRule="auto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515CD6DB" w14:textId="53B94EA4" w:rsidR="009D11AB" w:rsidRPr="005B5037" w:rsidRDefault="009D11AB" w:rsidP="009D11AB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567" w:hanging="283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5B5037">
        <w:rPr>
          <w:rFonts w:ascii="Calibri Light" w:hAnsi="Calibri Light" w:cs="Calibri Light"/>
          <w:color w:val="222222"/>
          <w:sz w:val="20"/>
          <w:szCs w:val="20"/>
        </w:rPr>
        <w:t>plnenie povinnost</w:t>
      </w:r>
      <w:r w:rsidR="00366E62">
        <w:rPr>
          <w:rFonts w:ascii="Calibri Light" w:hAnsi="Calibri Light" w:cs="Calibri Light"/>
          <w:color w:val="222222"/>
          <w:sz w:val="20"/>
          <w:szCs w:val="20"/>
        </w:rPr>
        <w:t xml:space="preserve">i </w:t>
      </w:r>
      <w:r w:rsidRPr="005B5037">
        <w:rPr>
          <w:rFonts w:ascii="Calibri Light" w:hAnsi="Calibri Light" w:cs="Calibri Light"/>
          <w:bCs/>
          <w:sz w:val="20"/>
          <w:szCs w:val="20"/>
        </w:rPr>
        <w:t>preukáza</w:t>
      </w:r>
      <w:r w:rsidR="00366E62">
        <w:rPr>
          <w:rFonts w:ascii="Calibri Light" w:hAnsi="Calibri Light" w:cs="Calibri Light"/>
          <w:bCs/>
          <w:sz w:val="20"/>
          <w:szCs w:val="20"/>
        </w:rPr>
        <w:t xml:space="preserve">nia </w:t>
      </w:r>
      <w:r w:rsidRPr="005B5037">
        <w:rPr>
          <w:rFonts w:ascii="Calibri Light" w:hAnsi="Calibri Light" w:cs="Calibri Light"/>
          <w:bCs/>
          <w:sz w:val="20"/>
          <w:szCs w:val="20"/>
        </w:rPr>
        <w:t>vynakladani</w:t>
      </w:r>
      <w:r w:rsidR="00366E62">
        <w:rPr>
          <w:rFonts w:ascii="Calibri Light" w:hAnsi="Calibri Light" w:cs="Calibri Light"/>
          <w:bCs/>
          <w:sz w:val="20"/>
          <w:szCs w:val="20"/>
        </w:rPr>
        <w:t>a</w:t>
      </w:r>
      <w:r w:rsidRPr="005B5037">
        <w:rPr>
          <w:rFonts w:ascii="Calibri Light" w:hAnsi="Calibri Light" w:cs="Calibri Light"/>
          <w:bCs/>
          <w:sz w:val="20"/>
          <w:szCs w:val="20"/>
        </w:rPr>
        <w:t xml:space="preserve"> nenávratného finančného príspevku</w:t>
      </w:r>
      <w:r w:rsidRPr="005B5037">
        <w:rPr>
          <w:rFonts w:ascii="Calibri Light" w:hAnsi="Calibri Light" w:cs="Calibri Light"/>
          <w:sz w:val="20"/>
          <w:szCs w:val="20"/>
        </w:rPr>
        <w:t xml:space="preserve"> poskytnutého </w:t>
      </w:r>
      <w:r w:rsidR="006E23EF">
        <w:rPr>
          <w:rFonts w:ascii="Calibri Light" w:hAnsi="Calibri Light" w:cs="Calibri Light"/>
          <w:sz w:val="20"/>
          <w:szCs w:val="20"/>
        </w:rPr>
        <w:t>prevádzkovateľovi</w:t>
      </w:r>
      <w:r w:rsidR="00366E62">
        <w:rPr>
          <w:rFonts w:ascii="Calibri Light" w:hAnsi="Calibri Light" w:cs="Calibri Light"/>
          <w:sz w:val="20"/>
          <w:szCs w:val="20"/>
        </w:rPr>
        <w:t xml:space="preserve"> </w:t>
      </w:r>
      <w:r w:rsidRPr="005B5037">
        <w:rPr>
          <w:rFonts w:ascii="Calibri Light" w:hAnsi="Calibri Light" w:cs="Calibri Light"/>
          <w:sz w:val="20"/>
          <w:szCs w:val="20"/>
        </w:rPr>
        <w:t xml:space="preserve">z Európskeho sociálneho fondu </w:t>
      </w:r>
      <w:r>
        <w:rPr>
          <w:rFonts w:ascii="Calibri Light" w:hAnsi="Calibri Light" w:cs="Calibri Light"/>
          <w:sz w:val="20"/>
          <w:szCs w:val="20"/>
        </w:rPr>
        <w:t xml:space="preserve">plus </w:t>
      </w:r>
      <w:r w:rsidRPr="005B5037">
        <w:rPr>
          <w:rFonts w:ascii="Calibri Light" w:hAnsi="Calibri Light" w:cs="Calibri Light"/>
          <w:sz w:val="20"/>
          <w:szCs w:val="20"/>
        </w:rPr>
        <w:t xml:space="preserve">v rámci </w:t>
      </w:r>
      <w:r>
        <w:rPr>
          <w:rFonts w:ascii="Calibri Light" w:hAnsi="Calibri Light" w:cs="Calibri Light"/>
          <w:sz w:val="20"/>
          <w:szCs w:val="20"/>
        </w:rPr>
        <w:t>Programu Slovensko</w:t>
      </w:r>
      <w:r w:rsidRPr="005B5037">
        <w:rPr>
          <w:rFonts w:ascii="Calibri Light" w:hAnsi="Calibri Light" w:cs="Calibri Light"/>
          <w:sz w:val="20"/>
          <w:szCs w:val="20"/>
        </w:rPr>
        <w:t>, na</w:t>
      </w:r>
      <w:r>
        <w:rPr>
          <w:rFonts w:ascii="Calibri Light" w:hAnsi="Calibri Light" w:cs="Calibri Light"/>
          <w:sz w:val="20"/>
          <w:szCs w:val="20"/>
        </w:rPr>
        <w:t xml:space="preserve"> realizáciu </w:t>
      </w:r>
      <w:r w:rsidR="00366E62">
        <w:rPr>
          <w:rFonts w:ascii="Calibri Light" w:hAnsi="Calibri Light" w:cs="Calibri Light"/>
          <w:sz w:val="20"/>
          <w:szCs w:val="20"/>
        </w:rPr>
        <w:t xml:space="preserve">a v súvislosti s realizáciou </w:t>
      </w:r>
      <w:r>
        <w:rPr>
          <w:rFonts w:ascii="Calibri Light" w:hAnsi="Calibri Light" w:cs="Calibri Light"/>
          <w:sz w:val="20"/>
          <w:szCs w:val="20"/>
        </w:rPr>
        <w:t xml:space="preserve">Národného projektu Rozvojové tímy I., ITMS2014+: </w:t>
      </w:r>
      <w:r w:rsidR="0044631A" w:rsidRPr="0044631A">
        <w:rPr>
          <w:rFonts w:ascii="Calibri Light" w:hAnsi="Calibri Light" w:cs="Calibri Light"/>
          <w:color w:val="222222"/>
          <w:sz w:val="20"/>
          <w:szCs w:val="20"/>
        </w:rPr>
        <w:t>401406DNC5</w:t>
      </w:r>
      <w:r w:rsidRPr="00886C15">
        <w:rPr>
          <w:rFonts w:ascii="Calibri Light" w:hAnsi="Calibri Light" w:cs="Calibri Light"/>
          <w:color w:val="222222"/>
          <w:sz w:val="20"/>
          <w:szCs w:val="20"/>
        </w:rPr>
        <w:t>,</w:t>
      </w:r>
      <w:r w:rsidRPr="005B5037">
        <w:rPr>
          <w:rFonts w:ascii="Calibri Light" w:hAnsi="Calibri Light" w:cs="Calibri Light"/>
          <w:sz w:val="20"/>
          <w:szCs w:val="20"/>
        </w:rPr>
        <w:t xml:space="preserve"> </w:t>
      </w:r>
      <w:r w:rsidR="00366E62">
        <w:rPr>
          <w:rFonts w:ascii="Calibri Light" w:hAnsi="Calibri Light" w:cs="Calibri Light"/>
          <w:sz w:val="20"/>
          <w:szCs w:val="20"/>
        </w:rPr>
        <w:t xml:space="preserve">v rozsahu </w:t>
      </w:r>
      <w:r w:rsidRPr="005B5037">
        <w:rPr>
          <w:rFonts w:ascii="Calibri Light" w:hAnsi="Calibri Light" w:cs="Calibri Light"/>
          <w:sz w:val="20"/>
          <w:szCs w:val="20"/>
        </w:rPr>
        <w:t xml:space="preserve">podľa </w:t>
      </w:r>
      <w:r w:rsidR="00366E62">
        <w:rPr>
          <w:rFonts w:ascii="Calibri Light" w:hAnsi="Calibri Light" w:cs="Calibri Light"/>
          <w:sz w:val="20"/>
          <w:szCs w:val="20"/>
        </w:rPr>
        <w:t xml:space="preserve">§ 46 </w:t>
      </w:r>
      <w:r w:rsidRPr="005B5037">
        <w:rPr>
          <w:rFonts w:ascii="Calibri Light" w:hAnsi="Calibri Light" w:cs="Calibri Light"/>
          <w:sz w:val="20"/>
          <w:szCs w:val="20"/>
        </w:rPr>
        <w:t>zákona č.</w:t>
      </w:r>
      <w:r w:rsidR="00442F2D">
        <w:rPr>
          <w:rFonts w:ascii="Calibri Light" w:hAnsi="Calibri Light" w:cs="Calibri Light"/>
          <w:sz w:val="20"/>
          <w:szCs w:val="20"/>
        </w:rPr>
        <w:t xml:space="preserve"> 121/2022 Z. z. o </w:t>
      </w:r>
      <w:r w:rsidR="00D0175A" w:rsidRPr="00D0175A">
        <w:rPr>
          <w:rFonts w:ascii="Calibri Light" w:hAnsi="Calibri Light" w:cs="Calibri Light"/>
          <w:sz w:val="20"/>
          <w:szCs w:val="20"/>
        </w:rPr>
        <w:t>príspevkoch z fondov Európskej únie a o zmene a doplnení niektorých zákonov</w:t>
      </w:r>
      <w:r w:rsidR="00D0175A">
        <w:rPr>
          <w:rFonts w:ascii="Calibri Light" w:hAnsi="Calibri Light" w:cs="Calibri Light"/>
          <w:sz w:val="20"/>
          <w:szCs w:val="20"/>
        </w:rPr>
        <w:t xml:space="preserve"> v znení neskorších predpisov </w:t>
      </w:r>
      <w:r w:rsidRPr="005B5037">
        <w:rPr>
          <w:rFonts w:ascii="Calibri Light" w:hAnsi="Calibri Light" w:cs="Calibri Light"/>
          <w:sz w:val="20"/>
          <w:szCs w:val="20"/>
        </w:rPr>
        <w:t>(ďalej len „</w:t>
      </w:r>
      <w:r w:rsidRPr="005B5037">
        <w:rPr>
          <w:rFonts w:ascii="Calibri Light" w:hAnsi="Calibri Light" w:cs="Calibri Light"/>
          <w:b/>
          <w:bCs/>
          <w:sz w:val="20"/>
          <w:szCs w:val="20"/>
        </w:rPr>
        <w:t>zákon o</w:t>
      </w:r>
      <w:r>
        <w:rPr>
          <w:rFonts w:ascii="Calibri Light" w:hAnsi="Calibri Light" w:cs="Calibri Light"/>
          <w:b/>
          <w:bCs/>
          <w:sz w:val="20"/>
          <w:szCs w:val="20"/>
        </w:rPr>
        <w:t> príspevkoch z fondov EÚ</w:t>
      </w:r>
      <w:r w:rsidRPr="005B5037">
        <w:rPr>
          <w:rFonts w:ascii="Calibri Light" w:hAnsi="Calibri Light" w:cs="Calibri Light"/>
          <w:sz w:val="20"/>
          <w:szCs w:val="20"/>
        </w:rPr>
        <w:t>“);</w:t>
      </w:r>
    </w:p>
    <w:p w14:paraId="71AB66EC" w14:textId="33A1351A" w:rsidR="009D11AB" w:rsidRPr="009D11AB" w:rsidRDefault="00366E62" w:rsidP="009D11AB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567" w:hanging="283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výkon práv a povinností podľa zákona o príspevkoch z fondov EÚ a podľa </w:t>
      </w:r>
      <w:r w:rsidR="005F0EE5">
        <w:rPr>
          <w:rFonts w:ascii="Calibri Light" w:hAnsi="Calibri Light" w:cs="Calibri Light"/>
          <w:bCs/>
          <w:sz w:val="20"/>
          <w:szCs w:val="20"/>
        </w:rPr>
        <w:t xml:space="preserve">rozhodnutia podľa § 13 ods. 2 zákona o príspevkoch z fondov EÚ, </w:t>
      </w:r>
      <w:r w:rsidR="006E23EF">
        <w:rPr>
          <w:rFonts w:ascii="Calibri Light" w:hAnsi="Calibri Light" w:cs="Calibri Light"/>
          <w:bCs/>
          <w:sz w:val="20"/>
          <w:szCs w:val="20"/>
        </w:rPr>
        <w:t xml:space="preserve">v </w:t>
      </w:r>
      <w:r w:rsidR="009D11AB" w:rsidRPr="005B5037">
        <w:rPr>
          <w:rFonts w:ascii="Calibri Light" w:hAnsi="Calibri Light" w:cs="Calibri Light"/>
          <w:bCs/>
          <w:sz w:val="20"/>
          <w:szCs w:val="20"/>
        </w:rPr>
        <w:t>súvi</w:t>
      </w:r>
      <w:r w:rsidR="006E23EF">
        <w:rPr>
          <w:rFonts w:ascii="Calibri Light" w:hAnsi="Calibri Light" w:cs="Calibri Light"/>
          <w:bCs/>
          <w:sz w:val="20"/>
          <w:szCs w:val="20"/>
        </w:rPr>
        <w:t>slosti</w:t>
      </w:r>
      <w:r w:rsidR="009D11AB" w:rsidRPr="005B5037">
        <w:rPr>
          <w:rFonts w:ascii="Calibri Light" w:hAnsi="Calibri Light" w:cs="Calibri Light"/>
          <w:bCs/>
          <w:sz w:val="20"/>
          <w:szCs w:val="20"/>
        </w:rPr>
        <w:t xml:space="preserve"> s realizáciou Národného projektu </w:t>
      </w:r>
      <w:r w:rsidR="009D11AB">
        <w:rPr>
          <w:rFonts w:ascii="Calibri Light" w:hAnsi="Calibri Light" w:cs="Calibri Light"/>
          <w:bCs/>
          <w:sz w:val="20"/>
          <w:szCs w:val="20"/>
        </w:rPr>
        <w:t>Rozvojové tímy I.</w:t>
      </w:r>
      <w:r w:rsidR="009D11AB">
        <w:rPr>
          <w:rFonts w:ascii="Calibri Light" w:hAnsi="Calibri Light" w:cs="Calibri Light"/>
          <w:sz w:val="20"/>
          <w:szCs w:val="20"/>
        </w:rPr>
        <w:t xml:space="preserve">, ITMS2014+: </w:t>
      </w:r>
      <w:r w:rsidR="0044631A" w:rsidRPr="0044631A">
        <w:rPr>
          <w:rFonts w:ascii="Calibri Light" w:hAnsi="Calibri Light" w:cs="Calibri Light"/>
          <w:color w:val="222222"/>
          <w:sz w:val="20"/>
          <w:szCs w:val="20"/>
        </w:rPr>
        <w:t>401406DNC5</w:t>
      </w:r>
      <w:r w:rsidR="009D11AB">
        <w:rPr>
          <w:rFonts w:ascii="Calibri Light" w:hAnsi="Calibri Light" w:cs="Calibri Light"/>
          <w:color w:val="222222"/>
          <w:sz w:val="20"/>
          <w:szCs w:val="20"/>
        </w:rPr>
        <w:t>.</w:t>
      </w:r>
    </w:p>
    <w:p w14:paraId="6CC29C4A" w14:textId="77777777" w:rsidR="009D11AB" w:rsidRPr="005B5037" w:rsidRDefault="009D11AB" w:rsidP="009D11AB">
      <w:pPr>
        <w:pStyle w:val="Normlnywebov"/>
        <w:spacing w:before="0" w:beforeAutospacing="0" w:after="0" w:afterAutospacing="0" w:line="276" w:lineRule="auto"/>
        <w:ind w:left="567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366B2C50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</w:rPr>
        <w:t>Právny základ a prostriedky spracúvania</w:t>
      </w:r>
    </w:p>
    <w:p w14:paraId="5CFD8672" w14:textId="77777777" w:rsid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3F03303B" w14:textId="0FC89426" w:rsidR="005F0EE5" w:rsidRPr="005F0EE5" w:rsidRDefault="005F0EE5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a)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spracovanie na zabezpečenie plnenia zmluvy podľa </w:t>
      </w:r>
      <w:proofErr w:type="spellStart"/>
      <w:r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Pr="005F0EE5">
        <w:rPr>
          <w:rFonts w:ascii="Calibri Light" w:hAnsi="Calibri Light" w:cs="Calibri Light"/>
          <w:color w:val="222222"/>
          <w:sz w:val="20"/>
          <w:szCs w:val="20"/>
        </w:rPr>
        <w:t>. čl. 6 ods. 1 písm. b) Nariadenia v podobe zmluvy o spolupráci v rámci realizáci</w:t>
      </w:r>
      <w:r>
        <w:rPr>
          <w:rFonts w:ascii="Calibri Light" w:hAnsi="Calibri Light" w:cs="Calibri Light"/>
          <w:color w:val="222222"/>
          <w:sz w:val="20"/>
          <w:szCs w:val="20"/>
        </w:rPr>
        <w:t>e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 projektu uzatvorenej medzi prevádzkovateľmi a zmluvy, na základe ktorej bol založený pracovnoprávny vzťah v rozsahu, v akom tento možno aplikovať (právny základ pre všeobecné spracovanie osobných údajov);</w:t>
      </w:r>
    </w:p>
    <w:p w14:paraId="785E1654" w14:textId="24DA4357" w:rsidR="005F0EE5" w:rsidRPr="005F0EE5" w:rsidRDefault="005F0EE5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lastRenderedPageBreak/>
        <w:t>b)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zabezpečenie plnenia zákonnej povinnosti prevádzkovateľov podľa </w:t>
      </w:r>
      <w:proofErr w:type="spellStart"/>
      <w:r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Pr="005F0EE5">
        <w:rPr>
          <w:rFonts w:ascii="Calibri Light" w:hAnsi="Calibri Light" w:cs="Calibri Light"/>
          <w:color w:val="222222"/>
          <w:sz w:val="20"/>
          <w:szCs w:val="20"/>
        </w:rPr>
        <w:t>. čl. 6 ods. 1 písm. c) Nariadenia</w:t>
      </w:r>
      <w:r w:rsidR="00B74F41">
        <w:rPr>
          <w:rFonts w:ascii="Calibri Light" w:hAnsi="Calibri Light" w:cs="Calibri Light"/>
          <w:color w:val="222222"/>
          <w:sz w:val="20"/>
          <w:szCs w:val="20"/>
        </w:rPr>
        <w:t xml:space="preserve"> v nadväznosti na ustanovenia</w:t>
      </w:r>
      <w:r w:rsidR="00B74F41" w:rsidRPr="00B74F41">
        <w:rPr>
          <w:sz w:val="20"/>
        </w:rPr>
        <w:t xml:space="preserve"> </w:t>
      </w:r>
      <w:r w:rsidRPr="00B74F41">
        <w:rPr>
          <w:rFonts w:ascii="Calibri Light" w:hAnsi="Calibri Light" w:cs="Calibri Light"/>
          <w:color w:val="222222"/>
          <w:sz w:val="18"/>
          <w:szCs w:val="20"/>
        </w:rPr>
        <w:t xml:space="preserve"> 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v </w:t>
      </w:r>
      <w:r w:rsidR="00B74F41" w:rsidRPr="005F0EE5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>rozsahu, v akom tento možno aplikovať (právny základ pre všeobecné spracovanie osobných údajov);</w:t>
      </w:r>
    </w:p>
    <w:p w14:paraId="4C8B9EFC" w14:textId="74E506DC" w:rsidR="005F0EE5" w:rsidRPr="005F0EE5" w:rsidRDefault="005F0EE5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235EF6CD" w14:textId="11451664" w:rsidR="005F0EE5" w:rsidRPr="005F0EE5" w:rsidRDefault="00B74F41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c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)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zabezpečenie splnenia úlohy realizovanej vo verejnom záujme alebo pri výkone verejnej moci zverenej prevádzkovateľom podľa </w:t>
      </w:r>
      <w:proofErr w:type="spellStart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. čl. 6 ods. 1 písm. e) Nariadenia v rozsahu, v akom tento možno aplikovať (právny základ pre všeobecné spracovanie osobných údajov);</w:t>
      </w:r>
    </w:p>
    <w:p w14:paraId="0D2ED45E" w14:textId="2278C688" w:rsidR="005F0EE5" w:rsidRPr="005F0EE5" w:rsidRDefault="00B74F41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d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)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zabezpečenie sledovania oprávnených záujmov prevádzkovateľov podľa </w:t>
      </w:r>
      <w:proofErr w:type="spellStart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. čl. 6 ods. 1 písm. f) Nariadenia v rozsahu, v akom tento možno aplikovať (právny základ pre všeobecné spracovanie osobných údajov) spočívajúcim v zákonnom čerpaní nenávratných finančných príspevkov;</w:t>
      </w:r>
    </w:p>
    <w:p w14:paraId="5895CEF9" w14:textId="0E651ED5" w:rsidR="005F0EE5" w:rsidRPr="005F0EE5" w:rsidRDefault="00B74F41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e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)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splnenia zákonných povinností prevádzkovateľov podľa </w:t>
      </w:r>
      <w:proofErr w:type="spellStart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. čl. 9 ods. 2 písm. b) Nariadenia vo vzťahu k osobitným kategóriám dotknutých údajov v rozsahu, v akom tento možno aplikovať (právny základ pre všeobecné spracovanie osobných údajov spadajúcich do osobitnej kategórie osobných údajov);</w:t>
      </w:r>
    </w:p>
    <w:p w14:paraId="06320279" w14:textId="585C9989" w:rsidR="005F0EE5" w:rsidRPr="005F0EE5" w:rsidRDefault="00B74F41" w:rsidP="005F0EE5">
      <w:pPr>
        <w:spacing w:after="0"/>
        <w:ind w:left="567" w:hanging="283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>e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)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spracovanie podľa </w:t>
      </w:r>
      <w:proofErr w:type="spellStart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ust</w:t>
      </w:r>
      <w:proofErr w:type="spellEnd"/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. § 4</w:t>
      </w:r>
      <w:r w:rsidR="00BC6B70">
        <w:rPr>
          <w:rFonts w:ascii="Calibri Light" w:hAnsi="Calibri Light" w:cs="Calibri Light"/>
          <w:color w:val="222222"/>
          <w:sz w:val="20"/>
          <w:szCs w:val="20"/>
        </w:rPr>
        <w:t>6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 xml:space="preserve"> zákona o</w:t>
      </w:r>
      <w:r w:rsidR="00BC6B70">
        <w:rPr>
          <w:rFonts w:ascii="Calibri Light" w:hAnsi="Calibri Light" w:cs="Calibri Light"/>
          <w:color w:val="222222"/>
          <w:sz w:val="20"/>
          <w:szCs w:val="20"/>
        </w:rPr>
        <w:t xml:space="preserve"> príspevkoch z fondov EÚ </w:t>
      </w:r>
      <w:r w:rsidR="005F0EE5" w:rsidRPr="005F0EE5">
        <w:rPr>
          <w:rFonts w:ascii="Calibri Light" w:hAnsi="Calibri Light" w:cs="Calibri Light"/>
          <w:color w:val="222222"/>
          <w:sz w:val="20"/>
          <w:szCs w:val="20"/>
        </w:rPr>
        <w:t>(právny základ pre osobitné spracovanie osobných údajov).</w:t>
      </w:r>
    </w:p>
    <w:p w14:paraId="47959188" w14:textId="77777777" w:rsidR="005F0EE5" w:rsidRP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88FD5AC" w14:textId="4FFCE360" w:rsidR="005025BD" w:rsidRPr="00EF359A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1C6076">
        <w:rPr>
          <w:rFonts w:ascii="Calibri Light" w:hAnsi="Calibri Light" w:cs="Calibri Light"/>
          <w:color w:val="222222"/>
          <w:sz w:val="20"/>
          <w:szCs w:val="20"/>
        </w:rPr>
        <w:t>Osobné údaje sú spracúvané v informačných systémoch prevádzkovateľov, ako aj v informačnom systéme ITMS 2014+,  prostredníctvom úplne alebo čiastočne automatizovaných  alebo neautomatizovaných prostriedkov spracúvania.</w:t>
      </w:r>
    </w:p>
    <w:p w14:paraId="3B2D8639" w14:textId="77777777" w:rsidR="005025BD" w:rsidRPr="00EF359A" w:rsidRDefault="005025BD" w:rsidP="005025BD">
      <w:pPr>
        <w:spacing w:after="0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661047A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b/>
          <w:bCs/>
          <w:color w:val="222222"/>
          <w:sz w:val="20"/>
          <w:szCs w:val="20"/>
        </w:rPr>
        <w:t>Rozsah osobných údajov</w:t>
      </w:r>
    </w:p>
    <w:p w14:paraId="49793CD1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a)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 xml:space="preserve">meno a priezvisko, titul, dátum narodenia, rodné číslo, adresa trvalého pobytu (ulica, </w:t>
      </w:r>
      <w:proofErr w:type="spellStart"/>
      <w:r w:rsidRPr="005F0EE5">
        <w:rPr>
          <w:rFonts w:ascii="Calibri Light" w:hAnsi="Calibri Light" w:cs="Calibri Light"/>
          <w:color w:val="222222"/>
          <w:sz w:val="20"/>
          <w:szCs w:val="20"/>
        </w:rPr>
        <w:t>súp</w:t>
      </w:r>
      <w:proofErr w:type="spellEnd"/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. a orientačné číslo, PSČ, obec, štát), adresa prechodného pobytu (ulica, </w:t>
      </w:r>
      <w:proofErr w:type="spellStart"/>
      <w:r w:rsidRPr="005F0EE5">
        <w:rPr>
          <w:rFonts w:ascii="Calibri Light" w:hAnsi="Calibri Light" w:cs="Calibri Light"/>
          <w:color w:val="222222"/>
          <w:sz w:val="20"/>
          <w:szCs w:val="20"/>
        </w:rPr>
        <w:t>súp</w:t>
      </w:r>
      <w:proofErr w:type="spellEnd"/>
      <w:r w:rsidRPr="005F0EE5">
        <w:rPr>
          <w:rFonts w:ascii="Calibri Light" w:hAnsi="Calibri Light" w:cs="Calibri Light"/>
          <w:color w:val="222222"/>
          <w:sz w:val="20"/>
          <w:szCs w:val="20"/>
        </w:rPr>
        <w:t>. a orientačné číslo, PSČ, obec, štát), štátna príslušnosť;</w:t>
      </w:r>
    </w:p>
    <w:p w14:paraId="4B1EF298" w14:textId="3434B124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b)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absolvované školy a vzdelanie, zamestnania, doby v zamestnaní, dátum uzatvorenia pracovného pomeru,  skúšobná doba, dátum skončenia pracovného pomeru, pracovná pozícia, druh pracovného pomeru, náplň práce, hodnotenie práce zamestnanca, školenia a kurzy;</w:t>
      </w:r>
    </w:p>
    <w:p w14:paraId="7D4D94CC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c)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fond pracovného času, dovolenka, dochádzka, prekážky v práci na strane zamestnanca,  údaje o dočasnej pracovnej neschopnosti, porušenie pracovnej disciplíny;</w:t>
      </w:r>
    </w:p>
    <w:p w14:paraId="24523F50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d)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mzdové náležitosti, údaje o druhu a výške povinných odvodov zamestnanca a zamestnávateľa  a iných zákonných zrážkach zo mzdy, údaje o zdravotnom poistení, údaje o sociálnom poistení, údaje o zákonných a iných zrážkach zamestnanca zo mzdy (najmä výživné), údaje o starobnom dôchodkovom sporení a doplnkovom dôchodkovom sporení zamestnanca, pôžičkách, údaje o osobnom účte zamestnanca,  o poberaných nemocenských dávkach a iných dávkach;</w:t>
      </w:r>
    </w:p>
    <w:p w14:paraId="02539471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e)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údaje o zmenenej pracovnej schopnosti, údaje o priznaní invalidného dôchodku, údaje o čerpaní materskej a rodičovskej dovolenky;</w:t>
      </w:r>
    </w:p>
    <w:p w14:paraId="5B726540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f)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údaje vyplývajúce z výpisu a/alebo odpisu z registra trestov;</w:t>
      </w:r>
    </w:p>
    <w:p w14:paraId="4EA33CEA" w14:textId="77777777" w:rsidR="005F0EE5" w:rsidRPr="005F0EE5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g)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ostatné údaje uvádzané v pracovnej zmluve a jej dodatkoch, v platovom dekréte (ak sa vydáva) a na výplatnej páske;</w:t>
      </w:r>
    </w:p>
    <w:p w14:paraId="437433D0" w14:textId="6764C6BB" w:rsidR="005025BD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>h)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ab/>
        <w:t>ostatné údaje verejne dostupné, známe alebo dobrovoľne publikované.</w:t>
      </w:r>
    </w:p>
    <w:p w14:paraId="0C13B56D" w14:textId="77777777" w:rsidR="005F0EE5" w:rsidRPr="00EF359A" w:rsidRDefault="005F0EE5" w:rsidP="005F0EE5">
      <w:pPr>
        <w:spacing w:after="0"/>
        <w:ind w:left="709" w:hanging="425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5BF48030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iCs/>
          <w:color w:val="222222"/>
          <w:sz w:val="20"/>
          <w:szCs w:val="20"/>
          <w:bdr w:val="none" w:sz="0" w:space="0" w:color="auto" w:frame="1"/>
        </w:rPr>
        <w:t>Identifikácia príjemcov, kategórie príjemcov</w:t>
      </w:r>
    </w:p>
    <w:p w14:paraId="4DE6922B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1502D6BC" w14:textId="4D4C3179" w:rsidR="005F0EE5" w:rsidRP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000000"/>
          <w:sz w:val="20"/>
          <w:szCs w:val="20"/>
        </w:rPr>
        <w:t xml:space="preserve">Prevádzkovatelia sú povinní 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poskytnúť </w:t>
      </w:r>
      <w:r w:rsidR="00D32138">
        <w:rPr>
          <w:rFonts w:ascii="Calibri Light" w:hAnsi="Calibri Light" w:cs="Calibri Light"/>
          <w:color w:val="222222"/>
          <w:sz w:val="20"/>
          <w:szCs w:val="20"/>
        </w:rPr>
        <w:t xml:space="preserve">a sprístupniť 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osobné údaje dotknutých osôb ďalším oprávneným subjektom (príjemcom), pokiaľ </w:t>
      </w:r>
      <w:r w:rsidR="00D32138">
        <w:rPr>
          <w:rFonts w:ascii="Calibri Light" w:hAnsi="Calibri Light" w:cs="Calibri Light"/>
          <w:color w:val="222222"/>
          <w:sz w:val="20"/>
          <w:szCs w:val="20"/>
        </w:rPr>
        <w:t>im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 táto povinnosť vyplýva z osobitného právneho predpisu (napr. zákon  o finančnej kontrole a audite, zákon o</w:t>
      </w:r>
      <w:r w:rsidR="00D32138">
        <w:rPr>
          <w:rFonts w:ascii="Calibri Light" w:hAnsi="Calibri Light" w:cs="Calibri Light"/>
          <w:color w:val="222222"/>
          <w:sz w:val="20"/>
          <w:szCs w:val="20"/>
        </w:rPr>
        <w:t> príspevkoch z fondov EÚ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 a pod.)</w:t>
      </w:r>
      <w:r w:rsidR="00D32138">
        <w:rPr>
          <w:rFonts w:ascii="Calibri Light" w:hAnsi="Calibri Light" w:cs="Calibri Light"/>
          <w:color w:val="222222"/>
          <w:sz w:val="20"/>
          <w:szCs w:val="20"/>
        </w:rPr>
        <w:t xml:space="preserve">, na účely preukázania použitia </w:t>
      </w:r>
      <w:r w:rsidR="00D32138">
        <w:rPr>
          <w:rFonts w:ascii="Calibri Light" w:hAnsi="Calibri Light" w:cs="Calibri Light"/>
          <w:color w:val="222222"/>
          <w:sz w:val="20"/>
          <w:szCs w:val="20"/>
        </w:rPr>
        <w:lastRenderedPageBreak/>
        <w:t>nenávratného finančného príspevku v rámci kontrolnej činnosti alebo inej činnosti orgánov podľa zákona o príspevkoch z fondov EÚ alebo osobitného predpisu.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 Za príjemcu sa v zmysle Nariadenia nepovažuje orgán verejnej moci, ktorý spracúva osobné údaje na základe osobitného predpisu alebo medzinárodnej zmluvy, ktorou je Slovenská republika viazaná, v súlade s pravidlami ochrany osobných údajov vzťahujúcimi sa na daný účel spracúvania osobných údajov.</w:t>
      </w:r>
    </w:p>
    <w:p w14:paraId="22F26090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76F3EA4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  <w:bdr w:val="none" w:sz="0" w:space="0" w:color="auto" w:frame="1"/>
        </w:rPr>
        <w:t>Prenos osobných údajov do tretej krajiny / medzinárodnej organizácii</w:t>
      </w:r>
    </w:p>
    <w:p w14:paraId="11C2FA9D" w14:textId="77777777" w:rsidR="005025BD" w:rsidRPr="00EF359A" w:rsidRDefault="005025BD" w:rsidP="005025BD">
      <w:pPr>
        <w:spacing w:after="0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00151522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color w:val="222222"/>
          <w:sz w:val="20"/>
          <w:szCs w:val="20"/>
        </w:rPr>
        <w:t>Prenos do tretích krajín, alebo medzinárodných organizácií sa nevykonáva.</w:t>
      </w:r>
    </w:p>
    <w:p w14:paraId="43D86064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5EF6A828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  <w:t>Identifikácia zdroja, z ktorého boli osobné údaje získané</w:t>
      </w:r>
    </w:p>
    <w:p w14:paraId="379DE71D" w14:textId="03A1793B" w:rsidR="005025BD" w:rsidRPr="00EF359A" w:rsidRDefault="005F0EE5" w:rsidP="005025BD">
      <w:pPr>
        <w:spacing w:before="100" w:beforeAutospacing="1" w:after="0" w:afterAutospacing="1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sz w:val="20"/>
          <w:szCs w:val="20"/>
        </w:rPr>
        <w:t xml:space="preserve">Osobné údaje sú získavané priamo od dotknutej osoby, resp. od prevádzkovateľa, ktorý je zamestnávateľom dotknutej osoby v rámci pracovnoprávnych vzťahov a v súvislosti s vedením agendy uchádzačov o zamestnanie a realizácie výberových konaní. Prevádzkovateľ, ktorý je zamestnávateľom dotknutej osoby, je zapojený do Národného projektu </w:t>
      </w:r>
      <w:r>
        <w:rPr>
          <w:rFonts w:ascii="Calibri Light" w:hAnsi="Calibri Light" w:cs="Calibri Light"/>
          <w:sz w:val="20"/>
          <w:szCs w:val="20"/>
        </w:rPr>
        <w:t>Rozvojové tímy I</w:t>
      </w:r>
      <w:r w:rsidRPr="00EF359A">
        <w:rPr>
          <w:rFonts w:ascii="Calibri Light" w:hAnsi="Calibri Light" w:cs="Calibri Light"/>
          <w:sz w:val="20"/>
          <w:szCs w:val="20"/>
        </w:rPr>
        <w:t xml:space="preserve">.,  </w:t>
      </w:r>
      <w:r>
        <w:rPr>
          <w:rFonts w:ascii="Calibri Light" w:hAnsi="Calibri Light" w:cs="Calibri Light"/>
          <w:sz w:val="20"/>
          <w:szCs w:val="20"/>
        </w:rPr>
        <w:t xml:space="preserve">ITMS2014+: </w:t>
      </w:r>
      <w:r w:rsidR="0044631A" w:rsidRPr="0044631A">
        <w:rPr>
          <w:rFonts w:ascii="Calibri Light" w:hAnsi="Calibri Light" w:cs="Calibri Light"/>
          <w:bCs/>
          <w:color w:val="222222"/>
          <w:sz w:val="20"/>
          <w:szCs w:val="20"/>
        </w:rPr>
        <w:t>401406DNC5</w:t>
      </w:r>
      <w:r w:rsidRPr="00886C15">
        <w:rPr>
          <w:rFonts w:ascii="Calibri Light" w:hAnsi="Calibri Light" w:cs="Calibri Light"/>
          <w:color w:val="222222"/>
          <w:sz w:val="20"/>
          <w:szCs w:val="20"/>
        </w:rPr>
        <w:t>,</w:t>
      </w:r>
      <w:r w:rsidRPr="005F0EE5">
        <w:rPr>
          <w:rFonts w:ascii="Calibri Light" w:hAnsi="Calibri Light" w:cs="Calibri Light"/>
          <w:sz w:val="20"/>
          <w:szCs w:val="20"/>
        </w:rPr>
        <w:t xml:space="preserve"> a táto povinnosť (zhromažďovanie a poskytovanie osobných údajov) mu vyplýva zo zmluvy o spolupráci uzavretej s druhým prevádzkovateľom ako aj z dotknutých predpisov (najmä zákon o</w:t>
      </w:r>
      <w:r>
        <w:rPr>
          <w:rFonts w:ascii="Calibri Light" w:hAnsi="Calibri Light" w:cs="Calibri Light"/>
          <w:sz w:val="20"/>
          <w:szCs w:val="20"/>
        </w:rPr>
        <w:t> príspevkoch z fondov EÚ</w:t>
      </w:r>
      <w:r w:rsidR="005025BD" w:rsidRPr="00EF359A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3FB8228B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161214A0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  <w:t>Doba uchovávania osobných údajov</w:t>
      </w:r>
    </w:p>
    <w:p w14:paraId="2D52B0FA" w14:textId="77777777" w:rsid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63FB77C4" w14:textId="7AB416F4" w:rsidR="005F0EE5" w:rsidRPr="005F0EE5" w:rsidRDefault="005F0EE5" w:rsidP="00D0175A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Prevádzkovatelia spracúvajú osobné údaje po dobu nevyhnutnú na splnenie účelu spracúvania s predpokladaným ukončením spracovania do </w:t>
      </w:r>
      <w:r w:rsidRPr="00EC244A">
        <w:rPr>
          <w:rFonts w:ascii="Calibri Light" w:hAnsi="Calibri Light" w:cs="Calibri Light"/>
          <w:b/>
          <w:bCs/>
          <w:color w:val="222222"/>
          <w:sz w:val="20"/>
          <w:szCs w:val="20"/>
        </w:rPr>
        <w:t>31. decembra 20</w:t>
      </w:r>
      <w:r w:rsidR="00D0175A" w:rsidRPr="00EC244A">
        <w:rPr>
          <w:rFonts w:ascii="Calibri Light" w:hAnsi="Calibri Light" w:cs="Calibri Light"/>
          <w:b/>
          <w:bCs/>
          <w:color w:val="222222"/>
          <w:sz w:val="20"/>
          <w:szCs w:val="20"/>
        </w:rPr>
        <w:t>34</w:t>
      </w:r>
      <w:r w:rsidRPr="005F0EE5">
        <w:rPr>
          <w:rFonts w:ascii="Calibri Light" w:hAnsi="Calibri Light" w:cs="Calibri Light"/>
          <w:color w:val="222222"/>
          <w:sz w:val="20"/>
          <w:szCs w:val="20"/>
        </w:rPr>
        <w:t xml:space="preserve"> alebo aj po tomto dátume,  </w:t>
      </w:r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>pokiaľ nastanú skutočnosti uvedené v čl. 82 Nariadeni</w:t>
      </w:r>
      <w:r w:rsidR="00D0175A">
        <w:rPr>
          <w:rFonts w:ascii="Calibri Light" w:hAnsi="Calibri Light" w:cs="Calibri Light"/>
          <w:color w:val="222222"/>
          <w:sz w:val="20"/>
          <w:szCs w:val="20"/>
        </w:rPr>
        <w:t>a</w:t>
      </w:r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 xml:space="preserve"> Európskeho parlamentu a Rady (EÚ, </w:t>
      </w:r>
      <w:proofErr w:type="spellStart"/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>Euratom</w:t>
      </w:r>
      <w:proofErr w:type="spellEnd"/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 xml:space="preserve">) 2021/1060 z 24. júna 2021,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>akvakultúrnom</w:t>
      </w:r>
      <w:proofErr w:type="spellEnd"/>
      <w:r w:rsidR="00D0175A" w:rsidRPr="00D0175A">
        <w:rPr>
          <w:rFonts w:ascii="Calibri Light" w:hAnsi="Calibri Light" w:cs="Calibri Light"/>
          <w:color w:val="222222"/>
          <w:sz w:val="20"/>
          <w:szCs w:val="20"/>
        </w:rPr>
        <w:t xml:space="preserve"> fonde a rozpočtové pravidlá pre uvedené fondy, ako aj pre Fond pre azyl, migráciu a integráciu, Fond pre vnútornú bezpečnosť a Nástroj finančnej podpory na riadenie hraníc a vízovú politiku</w:t>
      </w:r>
      <w:r w:rsidR="00D0175A">
        <w:rPr>
          <w:rFonts w:ascii="Calibri Light" w:hAnsi="Calibri Light" w:cs="Calibri Light"/>
          <w:color w:val="222222"/>
          <w:sz w:val="20"/>
          <w:szCs w:val="20"/>
        </w:rPr>
        <w:t>.</w:t>
      </w:r>
    </w:p>
    <w:p w14:paraId="412E8341" w14:textId="77777777" w:rsidR="005F0EE5" w:rsidRP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EAE07B4" w14:textId="306E216B" w:rsidR="005025BD" w:rsidRPr="0049250B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49250B">
        <w:rPr>
          <w:rFonts w:ascii="Calibri Light" w:hAnsi="Calibri Light" w:cs="Calibri Light"/>
          <w:sz w:val="20"/>
          <w:szCs w:val="20"/>
        </w:rPr>
        <w:t>V prípade, ak sú osobné údaje súčasťou dokumentácie, ktorá podlieha archivačnej a/alebo registratúrnej povinnosti zo strany prevádzkovateľov a iných prijímateľov, spracovanie osobných údajov je vykonávané až do uplynutia archivačnej a/alebo registratúrnej povinnosti.</w:t>
      </w:r>
    </w:p>
    <w:p w14:paraId="7879D684" w14:textId="77777777" w:rsidR="005F0EE5" w:rsidRDefault="005F0EE5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3054D220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  <w:t>Profilovanie</w:t>
      </w:r>
    </w:p>
    <w:p w14:paraId="410DEDAA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4E637D01" w14:textId="1B9F5721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Prevádzkovateľ nespracúva</w:t>
      </w:r>
      <w:r w:rsidRPr="00EF359A">
        <w:rPr>
          <w:rFonts w:ascii="Calibri Light" w:hAnsi="Calibri Light" w:cs="Calibri Light"/>
          <w:sz w:val="20"/>
          <w:szCs w:val="20"/>
        </w:rPr>
        <w:t xml:space="preserve"> osobné údaje profilovaním, ani obdobným spôsobom založeným na automatizovanom individuálnom rozhodovaní.</w:t>
      </w:r>
    </w:p>
    <w:p w14:paraId="59BF7EEE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22755C0F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  <w:t>Práva dotknutej osoby</w:t>
      </w:r>
    </w:p>
    <w:p w14:paraId="0B597EFF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</w:pPr>
    </w:p>
    <w:p w14:paraId="0369C46C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Dotknutej osobe v zmysle Nariadenia a súvisiacich predpisov patria nasledovné práva:</w:t>
      </w:r>
    </w:p>
    <w:p w14:paraId="0BA1172A" w14:textId="77777777" w:rsidR="005025BD" w:rsidRPr="00EF359A" w:rsidRDefault="005025BD" w:rsidP="005025BD">
      <w:p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3E025503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 xml:space="preserve">právo požadovať od prevádzkovateľa prístup k osobným údajom, ktoré sú o nej spracúvané (čl. 15 Nariadenia), </w:t>
      </w:r>
    </w:p>
    <w:p w14:paraId="7A843B1D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lastRenderedPageBreak/>
        <w:t xml:space="preserve">právo na opravu osobných údajov (čl. 16 Nariadenia), </w:t>
      </w:r>
    </w:p>
    <w:p w14:paraId="3DDCBE5F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právo na vymazanie osobných údajov – právo „na zabudnutie“ (čl. 17 Nariadenia),</w:t>
      </w:r>
    </w:p>
    <w:p w14:paraId="58801FA5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právo na obmedzenie spracúvania osobných údajov (čl. 18 Nariadenia),</w:t>
      </w:r>
    </w:p>
    <w:p w14:paraId="464AF4AD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právo na prenosnosť osobných údajov (čl. 20 Nariadenia),</w:t>
      </w:r>
    </w:p>
    <w:p w14:paraId="449974BA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právo namietať spracúvanie osobných údajov (čl. 21 Nariadenia),</w:t>
      </w:r>
    </w:p>
    <w:p w14:paraId="4E1FE247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 xml:space="preserve">právo na neúčinnosť automatizovaného individuálneho rozhodovania vrátane profilovania (čl. 22 Nariadenia), </w:t>
      </w:r>
    </w:p>
    <w:p w14:paraId="3838AE69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v prípade ak prevádzkovateľ spracúva osobné údaje na základe súhlasu dotknutej osoby, dotknutá osoba má právo kedykoľvek odvolať svoj súhlas so spracúvaním osobných údajov; odvolanie súhlasu nemá vplyv na zákonnosť spracúvania osobných údajov založeného na súhlase pred jeho odvolaním,</w:t>
      </w:r>
    </w:p>
    <w:p w14:paraId="7187CC35" w14:textId="77777777" w:rsidR="005025BD" w:rsidRPr="00EF359A" w:rsidRDefault="005025BD" w:rsidP="005025BD">
      <w:pPr>
        <w:numPr>
          <w:ilvl w:val="0"/>
          <w:numId w:val="1"/>
        </w:numPr>
        <w:spacing w:after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>právo podať návrh na začatie konania Úradu na ochranu osobných údajov Slovenskej republiky, so sídlom Hraničná 12, 820 07  Bratislava, Slovenská republika, tel. číslo: +421 232 31 32 14, e-mail: statny.dozor@pdp.gov.sk.</w:t>
      </w:r>
    </w:p>
    <w:p w14:paraId="01B1F3D6" w14:textId="77777777" w:rsidR="005025BD" w:rsidRPr="00EF359A" w:rsidRDefault="005025BD" w:rsidP="005025BD">
      <w:pPr>
        <w:spacing w:after="0"/>
        <w:ind w:left="72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22E3FF7B" w14:textId="19E57AEF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F359A">
        <w:rPr>
          <w:rFonts w:ascii="Calibri Light" w:hAnsi="Calibri Light" w:cs="Calibri Light"/>
          <w:sz w:val="20"/>
          <w:szCs w:val="20"/>
        </w:rPr>
        <w:t xml:space="preserve">Identifikované práva môže dotknutá </w:t>
      </w:r>
      <w:r>
        <w:rPr>
          <w:rFonts w:ascii="Calibri Light" w:hAnsi="Calibri Light" w:cs="Calibri Light"/>
          <w:sz w:val="20"/>
          <w:szCs w:val="20"/>
        </w:rPr>
        <w:t>osoba uplatniť u prevádzkovateľ</w:t>
      </w:r>
      <w:r w:rsidR="0049250B">
        <w:rPr>
          <w:rFonts w:ascii="Calibri Light" w:hAnsi="Calibri Light" w:cs="Calibri Light"/>
          <w:sz w:val="20"/>
          <w:szCs w:val="20"/>
        </w:rPr>
        <w:t>ov</w:t>
      </w:r>
      <w:r w:rsidRPr="00EF359A">
        <w:rPr>
          <w:rFonts w:ascii="Calibri Light" w:hAnsi="Calibri Light" w:cs="Calibri Light"/>
          <w:sz w:val="20"/>
          <w:szCs w:val="20"/>
        </w:rPr>
        <w:t xml:space="preserve"> žiadosťou doručenou </w:t>
      </w:r>
      <w:r w:rsidRPr="00EF359A">
        <w:rPr>
          <w:rFonts w:ascii="Calibri Light" w:hAnsi="Calibri Light" w:cs="Calibri Light"/>
          <w:b/>
          <w:bCs/>
          <w:sz w:val="20"/>
          <w:szCs w:val="20"/>
        </w:rPr>
        <w:t>(i.)</w:t>
      </w:r>
      <w:r w:rsidRPr="00EF359A">
        <w:rPr>
          <w:rFonts w:ascii="Calibri Light" w:hAnsi="Calibri Light" w:cs="Calibri Light"/>
          <w:sz w:val="20"/>
          <w:szCs w:val="20"/>
        </w:rPr>
        <w:t xml:space="preserve"> osobne alebo  </w:t>
      </w:r>
      <w:r w:rsidRPr="00EF359A">
        <w:rPr>
          <w:rFonts w:ascii="Calibri Light" w:hAnsi="Calibri Light" w:cs="Calibri Light"/>
          <w:b/>
          <w:bCs/>
          <w:sz w:val="20"/>
          <w:szCs w:val="20"/>
        </w:rPr>
        <w:t>(</w:t>
      </w:r>
      <w:proofErr w:type="spellStart"/>
      <w:r w:rsidRPr="00EF359A">
        <w:rPr>
          <w:rFonts w:ascii="Calibri Light" w:hAnsi="Calibri Light" w:cs="Calibri Light"/>
          <w:b/>
          <w:bCs/>
          <w:sz w:val="20"/>
          <w:szCs w:val="20"/>
        </w:rPr>
        <w:t>ii.</w:t>
      </w:r>
      <w:proofErr w:type="spellEnd"/>
      <w:r w:rsidRPr="00EF359A">
        <w:rPr>
          <w:rFonts w:ascii="Calibri Light" w:hAnsi="Calibri Light" w:cs="Calibri Light"/>
          <w:b/>
          <w:bCs/>
          <w:sz w:val="20"/>
          <w:szCs w:val="20"/>
        </w:rPr>
        <w:t>)</w:t>
      </w:r>
      <w:r w:rsidRPr="00EF359A">
        <w:rPr>
          <w:rFonts w:ascii="Calibri Light" w:hAnsi="Calibri Light" w:cs="Calibri Light"/>
          <w:sz w:val="20"/>
          <w:szCs w:val="20"/>
        </w:rPr>
        <w:t xml:space="preserve"> písomne na adresu</w:t>
      </w:r>
      <w:r w:rsidRPr="00EF359A">
        <w:rPr>
          <w:rFonts w:ascii="Calibri Light" w:hAnsi="Calibri Light" w:cs="Calibri Light"/>
          <w:color w:val="222222"/>
          <w:sz w:val="20"/>
          <w:szCs w:val="20"/>
        </w:rPr>
        <w:t xml:space="preserve"> uvedenú v čast</w:t>
      </w:r>
      <w:r>
        <w:rPr>
          <w:rFonts w:ascii="Calibri Light" w:hAnsi="Calibri Light" w:cs="Calibri Light"/>
          <w:color w:val="222222"/>
          <w:sz w:val="20"/>
          <w:szCs w:val="20"/>
        </w:rPr>
        <w:t>i identifikácie prevádzkovateľ</w:t>
      </w:r>
      <w:r w:rsidR="0049250B">
        <w:rPr>
          <w:rFonts w:ascii="Calibri Light" w:hAnsi="Calibri Light" w:cs="Calibri Light"/>
          <w:color w:val="222222"/>
          <w:sz w:val="20"/>
          <w:szCs w:val="20"/>
        </w:rPr>
        <w:t>ov</w:t>
      </w:r>
      <w:r w:rsidRPr="00EF359A">
        <w:rPr>
          <w:rFonts w:ascii="Calibri Light" w:hAnsi="Calibri Light" w:cs="Calibri Light"/>
          <w:color w:val="222222"/>
          <w:sz w:val="20"/>
          <w:szCs w:val="20"/>
        </w:rPr>
        <w:t xml:space="preserve">, alebo </w:t>
      </w:r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</w:rPr>
        <w:t>(</w:t>
      </w:r>
      <w:proofErr w:type="spellStart"/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</w:rPr>
        <w:t>iii.</w:t>
      </w:r>
      <w:proofErr w:type="spellEnd"/>
      <w:r w:rsidRPr="00EF359A">
        <w:rPr>
          <w:rFonts w:ascii="Calibri Light" w:hAnsi="Calibri Light" w:cs="Calibri Light"/>
          <w:b/>
          <w:bCs/>
          <w:color w:val="222222"/>
          <w:sz w:val="20"/>
          <w:szCs w:val="20"/>
        </w:rPr>
        <w:t>)</w:t>
      </w:r>
      <w:r w:rsidRPr="00EF359A">
        <w:rPr>
          <w:rFonts w:ascii="Calibri Light" w:hAnsi="Calibri Light" w:cs="Calibri Light"/>
          <w:color w:val="222222"/>
          <w:sz w:val="20"/>
          <w:szCs w:val="20"/>
        </w:rPr>
        <w:t xml:space="preserve"> elektronicky </w:t>
      </w:r>
      <w:r w:rsidRPr="00EF359A">
        <w:rPr>
          <w:rFonts w:ascii="Calibri Light" w:hAnsi="Calibri Light" w:cs="Calibri Light"/>
          <w:sz w:val="20"/>
          <w:szCs w:val="20"/>
        </w:rPr>
        <w:t xml:space="preserve">podpísané zaručeným elektronickým podpisom prostredníctvom elektronickej schránky, alebo </w:t>
      </w:r>
      <w:r w:rsidRPr="00EF359A">
        <w:rPr>
          <w:rFonts w:ascii="Calibri Light" w:hAnsi="Calibri Light" w:cs="Calibri Light"/>
          <w:b/>
          <w:bCs/>
          <w:sz w:val="20"/>
          <w:szCs w:val="20"/>
        </w:rPr>
        <w:t>(</w:t>
      </w:r>
      <w:proofErr w:type="spellStart"/>
      <w:r w:rsidRPr="00EF359A">
        <w:rPr>
          <w:rFonts w:ascii="Calibri Light" w:hAnsi="Calibri Light" w:cs="Calibri Light"/>
          <w:b/>
          <w:bCs/>
          <w:sz w:val="20"/>
          <w:szCs w:val="20"/>
        </w:rPr>
        <w:t>iv.</w:t>
      </w:r>
      <w:proofErr w:type="spellEnd"/>
      <w:r w:rsidRPr="00EF359A">
        <w:rPr>
          <w:rFonts w:ascii="Calibri Light" w:hAnsi="Calibri Light" w:cs="Calibri Light"/>
          <w:b/>
          <w:bCs/>
          <w:sz w:val="20"/>
          <w:szCs w:val="20"/>
        </w:rPr>
        <w:t>)</w:t>
      </w:r>
      <w:r w:rsidRPr="00EF359A">
        <w:rPr>
          <w:rFonts w:ascii="Calibri Light" w:hAnsi="Calibri Light" w:cs="Calibri Light"/>
          <w:sz w:val="20"/>
          <w:szCs w:val="20"/>
        </w:rPr>
        <w:t xml:space="preserve"> e-mailom na kontaktnú adresu uvedenú v čast</w:t>
      </w:r>
      <w:r>
        <w:rPr>
          <w:rFonts w:ascii="Calibri Light" w:hAnsi="Calibri Light" w:cs="Calibri Light"/>
          <w:sz w:val="20"/>
          <w:szCs w:val="20"/>
        </w:rPr>
        <w:t>i identifikácie prevádzkovateľ</w:t>
      </w:r>
      <w:r w:rsidR="0049250B">
        <w:rPr>
          <w:rFonts w:ascii="Calibri Light" w:hAnsi="Calibri Light" w:cs="Calibri Light"/>
          <w:sz w:val="20"/>
          <w:szCs w:val="20"/>
        </w:rPr>
        <w:t>ov</w:t>
      </w:r>
      <w:r w:rsidRPr="00EF359A">
        <w:rPr>
          <w:rFonts w:ascii="Calibri Light" w:hAnsi="Calibri Light" w:cs="Calibri Light"/>
          <w:sz w:val="20"/>
          <w:szCs w:val="20"/>
        </w:rPr>
        <w:t>.</w:t>
      </w:r>
    </w:p>
    <w:p w14:paraId="1F79CF92" w14:textId="77777777" w:rsidR="00EC244A" w:rsidRDefault="00EC244A" w:rsidP="00EC244A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7B050646" w14:textId="43AA8C5B" w:rsidR="00EC244A" w:rsidRPr="00EC244A" w:rsidRDefault="00EC244A" w:rsidP="00EC244A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C244A">
        <w:rPr>
          <w:rFonts w:ascii="Calibri Light" w:hAnsi="Calibri Light" w:cs="Calibri Light"/>
          <w:sz w:val="20"/>
          <w:szCs w:val="20"/>
        </w:rPr>
        <w:t>V prípade spracúvania osobných údajov dotknutej osoby v informačnom systéme ITMS2014+, môžu byť v zmysle čl. 23  [predovšetkým ods. 1  bod e)] uplatňované obmedzenia na základe § 4</w:t>
      </w:r>
      <w:r>
        <w:rPr>
          <w:rFonts w:ascii="Calibri Light" w:hAnsi="Calibri Light" w:cs="Calibri Light"/>
          <w:sz w:val="20"/>
          <w:szCs w:val="20"/>
        </w:rPr>
        <w:t>6</w:t>
      </w:r>
      <w:r w:rsidRPr="00EC244A">
        <w:rPr>
          <w:rFonts w:ascii="Calibri Light" w:hAnsi="Calibri Light" w:cs="Calibri Light"/>
          <w:sz w:val="20"/>
          <w:szCs w:val="20"/>
        </w:rPr>
        <w:t xml:space="preserve"> zákona o</w:t>
      </w:r>
      <w:r>
        <w:rPr>
          <w:rFonts w:ascii="Calibri Light" w:hAnsi="Calibri Light" w:cs="Calibri Light"/>
          <w:sz w:val="20"/>
          <w:szCs w:val="20"/>
        </w:rPr>
        <w:t xml:space="preserve"> príspevkoch z fondov EÚ </w:t>
      </w:r>
      <w:r w:rsidRPr="00EC244A">
        <w:rPr>
          <w:rFonts w:ascii="Calibri Light" w:hAnsi="Calibri Light" w:cs="Calibri Light"/>
          <w:sz w:val="20"/>
          <w:szCs w:val="20"/>
        </w:rPr>
        <w:t>na tieto práva dotknutej osoby:</w:t>
      </w:r>
    </w:p>
    <w:p w14:paraId="0ACEA771" w14:textId="77777777" w:rsidR="00EC244A" w:rsidRPr="00EC244A" w:rsidRDefault="00EC244A" w:rsidP="00EC244A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C244A">
        <w:rPr>
          <w:rFonts w:ascii="Calibri Light" w:hAnsi="Calibri Light" w:cs="Calibri Light"/>
          <w:sz w:val="20"/>
          <w:szCs w:val="20"/>
        </w:rPr>
        <w:t>•</w:t>
      </w:r>
      <w:r w:rsidRPr="00EC244A">
        <w:rPr>
          <w:rFonts w:ascii="Calibri Light" w:hAnsi="Calibri Light" w:cs="Calibri Light"/>
          <w:sz w:val="20"/>
          <w:szCs w:val="20"/>
        </w:rPr>
        <w:tab/>
        <w:t>právo na vymazanie osobných údajov – právo „na zabudnutie“ (čl. 17 Nariadenia),</w:t>
      </w:r>
    </w:p>
    <w:p w14:paraId="34FA3ED7" w14:textId="77777777" w:rsidR="00EC244A" w:rsidRPr="00EC244A" w:rsidRDefault="00EC244A" w:rsidP="00EC244A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C244A">
        <w:rPr>
          <w:rFonts w:ascii="Calibri Light" w:hAnsi="Calibri Light" w:cs="Calibri Light"/>
          <w:sz w:val="20"/>
          <w:szCs w:val="20"/>
        </w:rPr>
        <w:t>•</w:t>
      </w:r>
      <w:r w:rsidRPr="00EC244A">
        <w:rPr>
          <w:rFonts w:ascii="Calibri Light" w:hAnsi="Calibri Light" w:cs="Calibri Light"/>
          <w:sz w:val="20"/>
          <w:szCs w:val="20"/>
        </w:rPr>
        <w:tab/>
        <w:t>právo na obmedzenie spracúvania osobných údajov (čl. 18 Nariadenia),</w:t>
      </w:r>
    </w:p>
    <w:p w14:paraId="1FCCE801" w14:textId="7F499F0F" w:rsidR="005025BD" w:rsidRPr="00EF359A" w:rsidRDefault="00EC244A" w:rsidP="00EC244A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EC244A">
        <w:rPr>
          <w:rFonts w:ascii="Calibri Light" w:hAnsi="Calibri Light" w:cs="Calibri Light"/>
          <w:sz w:val="20"/>
          <w:szCs w:val="20"/>
        </w:rPr>
        <w:t>•</w:t>
      </w:r>
      <w:r w:rsidRPr="00EC244A">
        <w:rPr>
          <w:rFonts w:ascii="Calibri Light" w:hAnsi="Calibri Light" w:cs="Calibri Light"/>
          <w:sz w:val="20"/>
          <w:szCs w:val="20"/>
        </w:rPr>
        <w:tab/>
        <w:t>právo namietať spracúvanie osobných údajov (čl. 21 Nariadenia).</w:t>
      </w:r>
    </w:p>
    <w:p w14:paraId="12ED4270" w14:textId="77777777" w:rsidR="005025BD" w:rsidRPr="00EF359A" w:rsidRDefault="005025BD" w:rsidP="005025BD">
      <w:pPr>
        <w:spacing w:after="0"/>
        <w:ind w:left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331A6E86" w14:textId="77777777" w:rsidR="005025BD" w:rsidRPr="00EF359A" w:rsidRDefault="005025BD" w:rsidP="005025BD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EF359A">
        <w:rPr>
          <w:rFonts w:ascii="Calibri Light" w:hAnsi="Calibri Light" w:cs="Calibri Light"/>
          <w:b/>
          <w:bCs/>
          <w:sz w:val="20"/>
          <w:szCs w:val="20"/>
          <w:bdr w:val="none" w:sz="0" w:space="0" w:color="auto" w:frame="1"/>
        </w:rPr>
        <w:t>Povinnosť poskytnutia osobných údajov</w:t>
      </w:r>
    </w:p>
    <w:p w14:paraId="180EC820" w14:textId="77777777" w:rsidR="005025BD" w:rsidRPr="00EF359A" w:rsidRDefault="005025BD" w:rsidP="005025BD">
      <w:pPr>
        <w:spacing w:after="0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14:paraId="589A7A1C" w14:textId="7A2A5D48" w:rsidR="005F0EE5" w:rsidRP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5F0EE5">
        <w:rPr>
          <w:rFonts w:ascii="Calibri Light" w:hAnsi="Calibri Light" w:cs="Calibri Light"/>
          <w:sz w:val="20"/>
          <w:szCs w:val="20"/>
        </w:rPr>
        <w:t xml:space="preserve">Poskytovanie osobných údajov dotknutej osoby jej zamestnávateľom, ktorý je zapojený do národného projektu </w:t>
      </w:r>
      <w:r w:rsidR="00D0175A" w:rsidRPr="00D0175A">
        <w:rPr>
          <w:rFonts w:ascii="Calibri Light" w:hAnsi="Calibri Light" w:cs="Calibri Light"/>
          <w:sz w:val="20"/>
          <w:szCs w:val="20"/>
        </w:rPr>
        <w:t xml:space="preserve">Rozvojové tímy I.,  ITMS2014+: </w:t>
      </w:r>
      <w:r w:rsidR="0044631A" w:rsidRPr="0044631A">
        <w:rPr>
          <w:rFonts w:ascii="Calibri Light" w:hAnsi="Calibri Light" w:cs="Calibri Light"/>
          <w:color w:val="222222"/>
          <w:sz w:val="20"/>
          <w:szCs w:val="20"/>
        </w:rPr>
        <w:t>401406DNC5</w:t>
      </w:r>
      <w:r w:rsidR="00D0175A" w:rsidRPr="00D0175A">
        <w:rPr>
          <w:rFonts w:ascii="Calibri Light" w:hAnsi="Calibri Light" w:cs="Calibri Light"/>
          <w:sz w:val="20"/>
          <w:szCs w:val="20"/>
        </w:rPr>
        <w:t>, n</w:t>
      </w:r>
      <w:r w:rsidRPr="005F0EE5">
        <w:rPr>
          <w:rFonts w:ascii="Calibri Light" w:hAnsi="Calibri Light" w:cs="Calibri Light"/>
          <w:sz w:val="20"/>
          <w:szCs w:val="20"/>
        </w:rPr>
        <w:t>a základe zmluvy o spolupráci, je zmluvnou povinnosťou zamestnávateľa dotknutej osoby vyplývajúcou zo zmluvy o spolupráci.</w:t>
      </w:r>
    </w:p>
    <w:p w14:paraId="394B59BE" w14:textId="77777777" w:rsidR="005F0EE5" w:rsidRP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3A938E1A" w14:textId="1E832387" w:rsid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5F0EE5">
        <w:rPr>
          <w:rFonts w:ascii="Calibri Light" w:hAnsi="Calibri Light" w:cs="Calibri Light"/>
          <w:sz w:val="20"/>
          <w:szCs w:val="20"/>
        </w:rPr>
        <w:t>Poskytovanie osobných údajov v rozsahu uvedenom v § 4</w:t>
      </w:r>
      <w:r w:rsidR="00D0175A">
        <w:rPr>
          <w:rFonts w:ascii="Calibri Light" w:hAnsi="Calibri Light" w:cs="Calibri Light"/>
          <w:sz w:val="20"/>
          <w:szCs w:val="20"/>
        </w:rPr>
        <w:t>6</w:t>
      </w:r>
      <w:r w:rsidRPr="005F0EE5">
        <w:rPr>
          <w:rFonts w:ascii="Calibri Light" w:hAnsi="Calibri Light" w:cs="Calibri Light"/>
          <w:sz w:val="20"/>
          <w:szCs w:val="20"/>
        </w:rPr>
        <w:t xml:space="preserve"> zákona o</w:t>
      </w:r>
      <w:r w:rsidR="00D0175A">
        <w:rPr>
          <w:rFonts w:ascii="Calibri Light" w:hAnsi="Calibri Light" w:cs="Calibri Light"/>
          <w:sz w:val="20"/>
          <w:szCs w:val="20"/>
        </w:rPr>
        <w:t xml:space="preserve"> príspevkoch z fondov EÚ </w:t>
      </w:r>
      <w:r w:rsidRPr="005F0EE5">
        <w:rPr>
          <w:rFonts w:ascii="Calibri Light" w:hAnsi="Calibri Light" w:cs="Calibri Light"/>
          <w:sz w:val="20"/>
          <w:szCs w:val="20"/>
        </w:rPr>
        <w:t>je zákonnou požiadavkou.</w:t>
      </w:r>
    </w:p>
    <w:p w14:paraId="4B714C1D" w14:textId="77777777" w:rsidR="005F0EE5" w:rsidRDefault="005F0EE5" w:rsidP="005F0EE5">
      <w:pPr>
        <w:spacing w:after="0"/>
        <w:ind w:left="284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14:paraId="7AF82297" w14:textId="77777777" w:rsidR="005025BD" w:rsidRPr="00EF359A" w:rsidRDefault="005025BD" w:rsidP="005025BD">
      <w:pPr>
        <w:spacing w:after="0"/>
        <w:jc w:val="both"/>
        <w:textAlignment w:val="top"/>
        <w:rPr>
          <w:rFonts w:ascii="Calibri Light" w:hAnsi="Calibri Light" w:cs="Calibri Light"/>
          <w:b/>
          <w:sz w:val="20"/>
          <w:szCs w:val="20"/>
        </w:rPr>
      </w:pPr>
    </w:p>
    <w:p w14:paraId="1C53EEB2" w14:textId="77777777" w:rsidR="005025BD" w:rsidRPr="00EF359A" w:rsidRDefault="005025BD" w:rsidP="005025BD">
      <w:pPr>
        <w:spacing w:after="0"/>
        <w:jc w:val="right"/>
        <w:textAlignment w:val="baseline"/>
        <w:rPr>
          <w:rFonts w:ascii="Calibri Light" w:hAnsi="Calibri Light" w:cs="Calibri Light"/>
          <w:sz w:val="20"/>
          <w:szCs w:val="20"/>
        </w:rPr>
      </w:pPr>
    </w:p>
    <w:p w14:paraId="5AF8F59C" w14:textId="4A862417" w:rsidR="005025BD" w:rsidRPr="00EF359A" w:rsidRDefault="005025BD" w:rsidP="005025BD">
      <w:pPr>
        <w:spacing w:after="0"/>
        <w:jc w:val="right"/>
        <w:textAlignment w:val="baseline"/>
        <w:rPr>
          <w:rFonts w:ascii="Calibri Light" w:hAnsi="Calibri Light" w:cs="Calibri Light"/>
          <w:color w:val="293851"/>
          <w:sz w:val="20"/>
          <w:szCs w:val="20"/>
        </w:rPr>
      </w:pPr>
      <w:r w:rsidRPr="000E3DE2">
        <w:rPr>
          <w:rFonts w:ascii="Calibri Light" w:hAnsi="Calibri Light" w:cs="Calibri Light"/>
          <w:sz w:val="20"/>
          <w:szCs w:val="20"/>
        </w:rPr>
        <w:t xml:space="preserve">Posledná aktualizácia </w:t>
      </w:r>
      <w:r w:rsidR="00B82CD7">
        <w:rPr>
          <w:rFonts w:ascii="Calibri Light" w:hAnsi="Calibri Light" w:cs="Calibri Light"/>
          <w:sz w:val="20"/>
          <w:szCs w:val="20"/>
        </w:rPr>
        <w:t>13.12.2023</w:t>
      </w:r>
      <w:bookmarkStart w:id="0" w:name="_GoBack"/>
      <w:bookmarkEnd w:id="0"/>
    </w:p>
    <w:p w14:paraId="1BF33E70" w14:textId="77777777" w:rsidR="005025BD" w:rsidRDefault="005025BD" w:rsidP="005025BD">
      <w:pPr>
        <w:pStyle w:val="Normlnywebov"/>
        <w:spacing w:before="188" w:beforeAutospacing="0" w:after="0" w:afterAutospacing="0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5DAEFD37" w14:textId="77777777" w:rsidR="005025BD" w:rsidRDefault="005025BD" w:rsidP="005025BD">
      <w:pPr>
        <w:pStyle w:val="Normlnywebov"/>
        <w:spacing w:before="188" w:beforeAutospacing="0" w:after="0" w:afterAutospacing="0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1D351F78" w14:textId="77777777" w:rsidR="005025BD" w:rsidRDefault="005025BD" w:rsidP="005025BD">
      <w:pPr>
        <w:pStyle w:val="Normlnywebov"/>
        <w:spacing w:before="188" w:beforeAutospacing="0" w:after="0" w:afterAutospacing="0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1A04F512" w14:textId="77777777" w:rsidR="005025BD" w:rsidRDefault="005025BD" w:rsidP="005025BD">
      <w:pPr>
        <w:pStyle w:val="Normlnywebov"/>
        <w:spacing w:before="188" w:beforeAutospacing="0" w:after="0" w:afterAutospacing="0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</w:p>
    <w:p w14:paraId="4B3A690A" w14:textId="77777777" w:rsidR="005025BD" w:rsidRPr="008E572D" w:rsidRDefault="005025BD" w:rsidP="005025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16"/>
          <w:szCs w:val="16"/>
        </w:rPr>
      </w:pPr>
    </w:p>
    <w:p w14:paraId="1ADC72A3" w14:textId="77777777" w:rsidR="00F130BD" w:rsidRDefault="00F130BD"/>
    <w:sectPr w:rsidR="00F13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4202A" w14:textId="77777777" w:rsidR="00F02426" w:rsidRDefault="00F02426" w:rsidP="005025BD">
      <w:pPr>
        <w:spacing w:after="0" w:line="240" w:lineRule="auto"/>
      </w:pPr>
      <w:r>
        <w:separator/>
      </w:r>
    </w:p>
  </w:endnote>
  <w:endnote w:type="continuationSeparator" w:id="0">
    <w:p w14:paraId="6A607D06" w14:textId="77777777" w:rsidR="00F02426" w:rsidRDefault="00F02426" w:rsidP="0050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FF61" w14:textId="77777777" w:rsidR="004707A0" w:rsidRDefault="004707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CD0C" w14:textId="77777777" w:rsidR="004707A0" w:rsidRDefault="004707A0" w:rsidP="004707A0">
    <w:pPr>
      <w:pStyle w:val="Default"/>
      <w:jc w:val="center"/>
      <w:rPr>
        <w:rFonts w:ascii="Calibri Light" w:hAnsi="Calibri Light" w:cs="Calibri Light"/>
        <w:color w:val="auto"/>
        <w:sz w:val="16"/>
        <w:szCs w:val="16"/>
      </w:rPr>
    </w:pPr>
    <w:r>
      <w:rPr>
        <w:rFonts w:ascii="Calibri Light" w:hAnsi="Calibri Light" w:cs="Calibri Light"/>
        <w:color w:val="auto"/>
        <w:sz w:val="16"/>
        <w:szCs w:val="16"/>
      </w:rPr>
      <w:t>Národný projekt Rozvojové tímy I, kód ITMS: 401406DNC5</w:t>
    </w:r>
  </w:p>
  <w:p w14:paraId="65C2171B" w14:textId="77777777" w:rsidR="004707A0" w:rsidRDefault="004707A0" w:rsidP="004707A0">
    <w:pPr>
      <w:pStyle w:val="Default"/>
      <w:jc w:val="center"/>
      <w:rPr>
        <w:rFonts w:ascii="Calibri Light" w:hAnsi="Calibri Light" w:cs="Calibri Light"/>
        <w:color w:val="auto"/>
        <w:sz w:val="16"/>
        <w:szCs w:val="16"/>
      </w:rPr>
    </w:pPr>
    <w:r>
      <w:rPr>
        <w:rFonts w:ascii="Calibri Light" w:hAnsi="Calibri Light" w:cs="Calibri Light"/>
        <w:color w:val="auto"/>
        <w:sz w:val="16"/>
        <w:szCs w:val="16"/>
      </w:rPr>
      <w:t>Tento projekt sa realizuje vďaka podpore z Európskeho sociálneho fondu plus (ESF+) v rámci Programu Slovensko 2021-2027</w:t>
    </w:r>
  </w:p>
  <w:p w14:paraId="61FD472A" w14:textId="77777777" w:rsidR="004707A0" w:rsidRDefault="004707A0" w:rsidP="004707A0">
    <w:pPr>
      <w:pStyle w:val="Default"/>
      <w:jc w:val="center"/>
      <w:rPr>
        <w:color w:val="auto"/>
      </w:rPr>
    </w:pPr>
    <w:r>
      <w:rPr>
        <w:rFonts w:ascii="Calibri Light" w:hAnsi="Calibri Light" w:cs="Calibri Light"/>
        <w:color w:val="auto"/>
        <w:sz w:val="16"/>
        <w:szCs w:val="16"/>
      </w:rPr>
      <w:t>https://ec.europa.eu/european-social-fund-plus/sk</w:t>
    </w:r>
  </w:p>
  <w:p w14:paraId="4CA006BA" w14:textId="77777777" w:rsidR="004707A0" w:rsidRDefault="004707A0" w:rsidP="004707A0">
    <w:pPr>
      <w:pStyle w:val="Default"/>
      <w:jc w:val="center"/>
    </w:pPr>
  </w:p>
  <w:p w14:paraId="0811CE42" w14:textId="77777777" w:rsidR="004707A0" w:rsidRDefault="004707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4CBB" w14:textId="77777777" w:rsidR="004707A0" w:rsidRDefault="004707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48A7" w14:textId="77777777" w:rsidR="00F02426" w:rsidRDefault="00F02426" w:rsidP="005025BD">
      <w:pPr>
        <w:spacing w:after="0" w:line="240" w:lineRule="auto"/>
      </w:pPr>
      <w:r>
        <w:separator/>
      </w:r>
    </w:p>
  </w:footnote>
  <w:footnote w:type="continuationSeparator" w:id="0">
    <w:p w14:paraId="11506BBC" w14:textId="77777777" w:rsidR="00F02426" w:rsidRDefault="00F02426" w:rsidP="0050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FA24" w14:textId="77777777" w:rsidR="004707A0" w:rsidRDefault="004707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9203" w14:textId="77777777" w:rsidR="005025BD" w:rsidRDefault="005025BD">
    <w:pPr>
      <w:pStyle w:val="Hlavika"/>
    </w:pPr>
    <w:r>
      <w:rPr>
        <w:noProof/>
      </w:rPr>
      <w:drawing>
        <wp:inline distT="0" distB="0" distL="0" distR="0" wp14:anchorId="28079406" wp14:editId="45C68525">
          <wp:extent cx="5759450" cy="5334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4DCCC" w14:textId="77777777" w:rsidR="00964582" w:rsidRPr="000C1918" w:rsidRDefault="00964582" w:rsidP="00964582">
    <w:pPr>
      <w:spacing w:after="0" w:line="240" w:lineRule="auto"/>
      <w:rPr>
        <w:rFonts w:ascii="Calibri Light" w:hAnsi="Calibri Light" w:cs="Calibri Light"/>
        <w:noProof/>
        <w:color w:val="000000"/>
        <w:sz w:val="18"/>
        <w:szCs w:val="18"/>
      </w:rPr>
    </w:pPr>
    <w:r>
      <w:rPr>
        <w:rFonts w:ascii="Calibri Light" w:hAnsi="Calibri Light" w:cs="Calibri Light"/>
        <w:noProof/>
        <w:color w:val="000000"/>
        <w:sz w:val="18"/>
        <w:szCs w:val="18"/>
      </w:rPr>
      <w:t xml:space="preserve">Sprievodca pre </w:t>
    </w:r>
    <w:r w:rsidRPr="000C1918">
      <w:rPr>
        <w:rFonts w:ascii="Calibri Light" w:hAnsi="Calibri Light" w:cs="Calibri Light"/>
        <w:noProof/>
        <w:color w:val="000000"/>
        <w:sz w:val="18"/>
        <w:szCs w:val="18"/>
      </w:rPr>
      <w:t>užívateľov NP RT I.</w:t>
    </w:r>
  </w:p>
  <w:p w14:paraId="21C0BEFE" w14:textId="70A81EEC" w:rsidR="00964582" w:rsidRPr="008D771A" w:rsidRDefault="00964582" w:rsidP="008D771A">
    <w:pPr>
      <w:spacing w:after="0"/>
      <w:rPr>
        <w:noProof/>
        <w:color w:val="000000"/>
        <w:sz w:val="18"/>
        <w:szCs w:val="18"/>
        <w:shd w:val="clear" w:color="auto" w:fill="FFFF00"/>
        <w:lang w:eastAsia="en-US"/>
      </w:rPr>
    </w:pPr>
    <w:r w:rsidRPr="000C1918">
      <w:rPr>
        <w:rFonts w:ascii="Calibri Light" w:hAnsi="Calibri Light" w:cs="Calibri Light"/>
        <w:noProof/>
        <w:color w:val="000000"/>
        <w:sz w:val="18"/>
        <w:szCs w:val="18"/>
      </w:rPr>
      <w:t>verzia 1.</w:t>
    </w:r>
    <w:r>
      <w:rPr>
        <w:rFonts w:ascii="Calibri Light" w:hAnsi="Calibri Light" w:cs="Calibri Light"/>
        <w:noProof/>
        <w:color w:val="000000"/>
        <w:sz w:val="18"/>
        <w:szCs w:val="18"/>
      </w:rPr>
      <w:t>2</w:t>
    </w:r>
    <w:r w:rsidRPr="000C1918">
      <w:rPr>
        <w:rFonts w:ascii="Calibri Light" w:hAnsi="Calibri Light" w:cs="Calibri Light"/>
        <w:noProof/>
        <w:color w:val="000000"/>
        <w:sz w:val="18"/>
        <w:szCs w:val="18"/>
      </w:rPr>
      <w:t xml:space="preserve">, účinna </w:t>
    </w:r>
    <w:r>
      <w:rPr>
        <w:rFonts w:ascii="Calibri Light" w:hAnsi="Calibri Light" w:cs="Calibri Light"/>
        <w:noProof/>
        <w:color w:val="000000"/>
        <w:sz w:val="18"/>
        <w:szCs w:val="18"/>
      </w:rPr>
      <w:t>11.10</w:t>
    </w:r>
    <w:r w:rsidRPr="000C1918">
      <w:rPr>
        <w:rFonts w:ascii="Calibri Light" w:hAnsi="Calibri Light" w:cs="Calibri Light"/>
        <w:noProof/>
        <w:color w:val="000000"/>
        <w:sz w:val="18"/>
        <w:szCs w:val="18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14404" w14:textId="77777777" w:rsidR="004707A0" w:rsidRDefault="004707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484"/>
    <w:multiLevelType w:val="hybridMultilevel"/>
    <w:tmpl w:val="478AE7F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993007"/>
    <w:multiLevelType w:val="hybridMultilevel"/>
    <w:tmpl w:val="259EA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752"/>
    <w:multiLevelType w:val="hybridMultilevel"/>
    <w:tmpl w:val="FCBE952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D3412D"/>
    <w:multiLevelType w:val="hybridMultilevel"/>
    <w:tmpl w:val="583E9934"/>
    <w:lvl w:ilvl="0" w:tplc="58263FD4">
      <w:numFmt w:val="bullet"/>
      <w:lvlText w:val="•"/>
      <w:lvlJc w:val="left"/>
      <w:pPr>
        <w:ind w:left="1004" w:hanging="360"/>
      </w:pPr>
      <w:rPr>
        <w:rFonts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2623CD"/>
    <w:multiLevelType w:val="hybridMultilevel"/>
    <w:tmpl w:val="68342F6E"/>
    <w:lvl w:ilvl="0" w:tplc="041B0011">
      <w:start w:val="1"/>
      <w:numFmt w:val="decimal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B9A16BF"/>
    <w:multiLevelType w:val="hybridMultilevel"/>
    <w:tmpl w:val="A75E6074"/>
    <w:lvl w:ilvl="0" w:tplc="A880D7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51"/>
    <w:rsid w:val="000E3DE2"/>
    <w:rsid w:val="001C497F"/>
    <w:rsid w:val="001C6076"/>
    <w:rsid w:val="00291C5C"/>
    <w:rsid w:val="00304B9E"/>
    <w:rsid w:val="00366E62"/>
    <w:rsid w:val="00442F2D"/>
    <w:rsid w:val="0044631A"/>
    <w:rsid w:val="004707A0"/>
    <w:rsid w:val="0049250B"/>
    <w:rsid w:val="004C6381"/>
    <w:rsid w:val="004D16A6"/>
    <w:rsid w:val="005025BD"/>
    <w:rsid w:val="0058767B"/>
    <w:rsid w:val="005B5B3B"/>
    <w:rsid w:val="005F0EE5"/>
    <w:rsid w:val="00610AA3"/>
    <w:rsid w:val="006C04BF"/>
    <w:rsid w:val="006E0C0B"/>
    <w:rsid w:val="006E23EF"/>
    <w:rsid w:val="007213D5"/>
    <w:rsid w:val="007A3D46"/>
    <w:rsid w:val="007B1E34"/>
    <w:rsid w:val="008D771A"/>
    <w:rsid w:val="00964582"/>
    <w:rsid w:val="009D11AB"/>
    <w:rsid w:val="00A0108A"/>
    <w:rsid w:val="00A2420F"/>
    <w:rsid w:val="00B10551"/>
    <w:rsid w:val="00B74F41"/>
    <w:rsid w:val="00B82CD7"/>
    <w:rsid w:val="00BC6B70"/>
    <w:rsid w:val="00D0175A"/>
    <w:rsid w:val="00D32138"/>
    <w:rsid w:val="00D40A8D"/>
    <w:rsid w:val="00D55BB6"/>
    <w:rsid w:val="00DF776B"/>
    <w:rsid w:val="00E829F4"/>
    <w:rsid w:val="00EC244A"/>
    <w:rsid w:val="00F02426"/>
    <w:rsid w:val="00F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1A29"/>
  <w15:chartTrackingRefBased/>
  <w15:docId w15:val="{78042EB3-3178-415A-B3AB-DD696A8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025BD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02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025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0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25BD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0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25BD"/>
    <w:rPr>
      <w:rFonts w:ascii="Calibri" w:eastAsia="Times New Roman" w:hAnsi="Calibri" w:cs="Times New Roman"/>
      <w:lang w:eastAsia="sk-SK"/>
    </w:rPr>
  </w:style>
  <w:style w:type="character" w:customStyle="1" w:styleId="h1a">
    <w:name w:val="h1a"/>
    <w:basedOn w:val="Predvolenpsmoodseku"/>
    <w:rsid w:val="009D11AB"/>
  </w:style>
  <w:style w:type="paragraph" w:styleId="Textbubliny">
    <w:name w:val="Balloon Text"/>
    <w:basedOn w:val="Normlny"/>
    <w:link w:val="TextbublinyChar"/>
    <w:uiPriority w:val="99"/>
    <w:semiHidden/>
    <w:unhideWhenUsed/>
    <w:rsid w:val="00B7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4F41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1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0AA3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0AA3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0E3DE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4707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Zubková Ingrid</dc:creator>
  <cp:keywords/>
  <dc:description/>
  <cp:lastModifiedBy>NIŽNÍKOVÁ Ivana</cp:lastModifiedBy>
  <cp:revision>2</cp:revision>
  <cp:lastPrinted>2023-11-30T06:57:00Z</cp:lastPrinted>
  <dcterms:created xsi:type="dcterms:W3CDTF">2023-12-13T12:06:00Z</dcterms:created>
  <dcterms:modified xsi:type="dcterms:W3CDTF">2023-12-13T12:06:00Z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a216e55b1888ba7913f3df5e19754dde3682485608dc12ee41b921b416849199</vt:lpwstr>
  </property>
</Properties>
</file>